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3D3DC" w14:textId="75D9A973" w:rsidR="00134351" w:rsidRDefault="00134351" w:rsidP="00134351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Ахмадеев Б.А., Моисеев Н.А. </w:t>
      </w:r>
    </w:p>
    <w:bookmarkEnd w:id="0"/>
    <w:p w14:paraId="31036608" w14:textId="7177CA7A" w:rsidR="00134351" w:rsidRPr="007E0BB4" w:rsidRDefault="00134351" w:rsidP="00134351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Москва, </w:t>
      </w:r>
      <w:r w:rsidRPr="007E0BB4">
        <w:rPr>
          <w:rFonts w:ascii="Times New Roman" w:hAnsi="Times New Roman" w:cs="Times New Roman"/>
          <w:i/>
          <w:sz w:val="28"/>
          <w:szCs w:val="28"/>
        </w:rPr>
        <w:t>РЭУ им. Г.В. Плеханова</w:t>
      </w:r>
    </w:p>
    <w:p w14:paraId="6A6E02D7" w14:textId="710879DE" w:rsidR="00134351" w:rsidRPr="007E0BB4" w:rsidRDefault="00254AD9" w:rsidP="00134351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E0BB4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Moiseev</w:t>
      </w:r>
      <w:r w:rsidRPr="007E0BB4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 w:rsidRPr="007E0BB4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na</w:t>
      </w:r>
      <w:r w:rsidR="00134351" w:rsidRPr="007E0BB4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@</w:t>
      </w:r>
      <w:r w:rsidRPr="007E0BB4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re</w:t>
      </w:r>
      <w:r w:rsidR="00134351" w:rsidRPr="007E0BB4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a.ru</w:t>
      </w:r>
    </w:p>
    <w:p w14:paraId="3E372B56" w14:textId="77777777" w:rsidR="00134351" w:rsidRPr="00134351" w:rsidRDefault="00134351" w:rsidP="00881018">
      <w:pPr>
        <w:ind w:firstLine="709"/>
        <w:jc w:val="center"/>
        <w:rPr>
          <w:rFonts w:ascii="Times" w:hAnsi="Times"/>
          <w:b/>
          <w:sz w:val="28"/>
          <w:szCs w:val="28"/>
        </w:rPr>
      </w:pPr>
    </w:p>
    <w:p w14:paraId="1E7399FC" w14:textId="3A7D8568" w:rsidR="004C406E" w:rsidRPr="009D0078" w:rsidRDefault="00881018" w:rsidP="007E0BB4">
      <w:pPr>
        <w:jc w:val="center"/>
        <w:rPr>
          <w:rFonts w:ascii="Times" w:hAnsi="Times"/>
          <w:b/>
          <w:sz w:val="28"/>
          <w:szCs w:val="28"/>
        </w:rPr>
      </w:pPr>
      <w:r w:rsidRPr="009D0078">
        <w:rPr>
          <w:rFonts w:ascii="Times" w:hAnsi="Times"/>
          <w:b/>
          <w:sz w:val="28"/>
          <w:szCs w:val="28"/>
        </w:rPr>
        <w:t>АЛГОРИТМ ОЦЕНКИ ИМПОРТОЗАМЕЩЕНИЯ НА ОСНОВЕ ТАБЛИЦ ЗАТРАТЫ-ВЫПУСК</w:t>
      </w:r>
    </w:p>
    <w:p w14:paraId="1686A350" w14:textId="77777777" w:rsidR="00925E43" w:rsidRPr="008B08BB" w:rsidRDefault="00925E43" w:rsidP="008B08BB">
      <w:pPr>
        <w:jc w:val="both"/>
        <w:rPr>
          <w:rFonts w:ascii="Times New Roman" w:hAnsi="Times New Roman"/>
          <w:i/>
          <w:sz w:val="28"/>
          <w:szCs w:val="28"/>
        </w:rPr>
      </w:pPr>
    </w:p>
    <w:p w14:paraId="4709C7BE" w14:textId="3FCA5A2E" w:rsidR="00FC7183" w:rsidRPr="00FC7183" w:rsidRDefault="00FC7183" w:rsidP="00BD363B">
      <w:pPr>
        <w:ind w:firstLine="709"/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Сегодня, во времена экономических санкций и торговых войн, особенно актуально стоит задача оценки экономических эффектов от внедрения ограничительных мер на импорт различных продуктов. Тема импортозамещения была исследована во множестве научных работ, особенно у нас в стране. Ниже</w:t>
      </w:r>
      <w:r w:rsidRPr="00FC7183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представлен</w:t>
      </w:r>
      <w:r w:rsidRPr="00FC7183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краткий</w:t>
      </w:r>
      <w:r w:rsidRPr="00FC7183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обзор</w:t>
      </w:r>
      <w:r w:rsidRPr="00FC7183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основных</w:t>
      </w:r>
      <w:r w:rsidRPr="00FC7183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работ</w:t>
      </w:r>
      <w:r w:rsidRPr="00FC7183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по</w:t>
      </w:r>
      <w:r w:rsidRPr="00FC7183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анализу данной темы.</w:t>
      </w:r>
    </w:p>
    <w:p w14:paraId="64595687" w14:textId="0BC311EA" w:rsidR="00AB14B0" w:rsidRPr="00AB14B0" w:rsidRDefault="00FC7183" w:rsidP="006918E4">
      <w:pPr>
        <w:ind w:firstLine="709"/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В</w:t>
      </w:r>
      <w:r w:rsidRPr="00FC7183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работе</w:t>
      </w:r>
      <w:r w:rsidRPr="00FC7183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(</w:t>
      </w:r>
      <w:proofErr w:type="spellStart"/>
      <w:r>
        <w:rPr>
          <w:rFonts w:ascii="Times" w:hAnsi="Times"/>
          <w:sz w:val="28"/>
          <w:szCs w:val="28"/>
        </w:rPr>
        <w:t>Ушачева</w:t>
      </w:r>
      <w:proofErr w:type="spellEnd"/>
      <w:r>
        <w:rPr>
          <w:rFonts w:ascii="Times" w:hAnsi="Times"/>
          <w:sz w:val="28"/>
          <w:szCs w:val="28"/>
        </w:rPr>
        <w:t xml:space="preserve"> И. Г. и др., 2015) обсуждаются некоторые проблемы импортозамещения на рынке сельхозпродуктов, источников их производства, а также тема сохранения продовольственной безопасности. Показано</w:t>
      </w:r>
      <w:r w:rsidRPr="00FC7183">
        <w:rPr>
          <w:rFonts w:ascii="Times" w:hAnsi="Times"/>
          <w:sz w:val="28"/>
          <w:szCs w:val="28"/>
        </w:rPr>
        <w:t xml:space="preserve">, </w:t>
      </w:r>
      <w:r>
        <w:rPr>
          <w:rFonts w:ascii="Times" w:hAnsi="Times"/>
          <w:sz w:val="28"/>
          <w:szCs w:val="28"/>
        </w:rPr>
        <w:t>что</w:t>
      </w:r>
      <w:r w:rsidRPr="00FC7183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после</w:t>
      </w:r>
      <w:r w:rsidRPr="00FC7183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начала</w:t>
      </w:r>
      <w:r w:rsidRPr="00FC7183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политики</w:t>
      </w:r>
      <w:r w:rsidRPr="00FC7183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импортозамещения</w:t>
      </w:r>
      <w:r w:rsidRPr="00FC7183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в</w:t>
      </w:r>
      <w:r w:rsidRPr="00FC7183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России</w:t>
      </w:r>
      <w:r w:rsidRPr="00FC7183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в</w:t>
      </w:r>
      <w:r w:rsidRPr="00FC7183">
        <w:rPr>
          <w:rFonts w:ascii="Times" w:hAnsi="Times"/>
          <w:sz w:val="28"/>
          <w:szCs w:val="28"/>
        </w:rPr>
        <w:t xml:space="preserve"> 201</w:t>
      </w:r>
      <w:r>
        <w:rPr>
          <w:rFonts w:ascii="Times" w:hAnsi="Times"/>
          <w:sz w:val="28"/>
          <w:szCs w:val="28"/>
        </w:rPr>
        <w:t>4 году, были замечены значительные изменения в торговом балансе в пользу экспорта.</w:t>
      </w:r>
      <w:r w:rsidR="006918E4">
        <w:rPr>
          <w:rFonts w:ascii="Times" w:hAnsi="Times"/>
          <w:sz w:val="28"/>
          <w:szCs w:val="28"/>
        </w:rPr>
        <w:t xml:space="preserve"> </w:t>
      </w:r>
      <w:r w:rsidR="009C5D7E">
        <w:rPr>
          <w:rFonts w:ascii="Times" w:hAnsi="Times"/>
          <w:sz w:val="28"/>
          <w:szCs w:val="28"/>
        </w:rPr>
        <w:t>Согласно исследованию (Нов</w:t>
      </w:r>
      <w:r w:rsidR="004E142F">
        <w:rPr>
          <w:rFonts w:ascii="Times" w:hAnsi="Times"/>
          <w:sz w:val="28"/>
          <w:szCs w:val="28"/>
        </w:rPr>
        <w:t>и</w:t>
      </w:r>
      <w:r w:rsidR="009C5D7E">
        <w:rPr>
          <w:rFonts w:ascii="Times" w:hAnsi="Times"/>
          <w:sz w:val="28"/>
          <w:szCs w:val="28"/>
        </w:rPr>
        <w:t>кова С. В. и др., 2019), в России к 2019 года было более 1100 проектов по импортозамещению в критических областях экономики. Из</w:t>
      </w:r>
      <w:r w:rsidR="009C5D7E" w:rsidRPr="004E142F">
        <w:rPr>
          <w:rFonts w:ascii="Times" w:hAnsi="Times"/>
          <w:sz w:val="28"/>
          <w:szCs w:val="28"/>
        </w:rPr>
        <w:t xml:space="preserve"> </w:t>
      </w:r>
      <w:r w:rsidR="009C5D7E">
        <w:rPr>
          <w:rFonts w:ascii="Times" w:hAnsi="Times"/>
          <w:sz w:val="28"/>
          <w:szCs w:val="28"/>
        </w:rPr>
        <w:t>числа</w:t>
      </w:r>
      <w:r w:rsidR="009C5D7E" w:rsidRPr="004E142F">
        <w:rPr>
          <w:rFonts w:ascii="Times" w:hAnsi="Times"/>
          <w:sz w:val="28"/>
          <w:szCs w:val="28"/>
        </w:rPr>
        <w:t xml:space="preserve"> </w:t>
      </w:r>
      <w:r w:rsidR="009C5D7E">
        <w:rPr>
          <w:rFonts w:ascii="Times" w:hAnsi="Times"/>
          <w:sz w:val="28"/>
          <w:szCs w:val="28"/>
        </w:rPr>
        <w:t>этих</w:t>
      </w:r>
      <w:r w:rsidR="009C5D7E" w:rsidRPr="004E142F">
        <w:rPr>
          <w:rFonts w:ascii="Times" w:hAnsi="Times"/>
          <w:sz w:val="28"/>
          <w:szCs w:val="28"/>
        </w:rPr>
        <w:t xml:space="preserve"> </w:t>
      </w:r>
      <w:r w:rsidR="009C5D7E">
        <w:rPr>
          <w:rFonts w:ascii="Times" w:hAnsi="Times"/>
          <w:sz w:val="28"/>
          <w:szCs w:val="28"/>
        </w:rPr>
        <w:t>проектов</w:t>
      </w:r>
      <w:r w:rsidR="009C5D7E" w:rsidRPr="004E142F">
        <w:rPr>
          <w:rFonts w:ascii="Times" w:hAnsi="Times"/>
          <w:sz w:val="28"/>
          <w:szCs w:val="28"/>
        </w:rPr>
        <w:t xml:space="preserve"> 342 </w:t>
      </w:r>
      <w:r w:rsidR="009C5D7E">
        <w:rPr>
          <w:rFonts w:ascii="Times" w:hAnsi="Times"/>
          <w:sz w:val="28"/>
          <w:szCs w:val="28"/>
        </w:rPr>
        <w:t>достигли</w:t>
      </w:r>
      <w:r w:rsidR="009C5D7E" w:rsidRPr="004E142F">
        <w:rPr>
          <w:rFonts w:ascii="Times" w:hAnsi="Times"/>
          <w:sz w:val="28"/>
          <w:szCs w:val="28"/>
        </w:rPr>
        <w:t xml:space="preserve"> </w:t>
      </w:r>
      <w:r w:rsidR="004E142F">
        <w:rPr>
          <w:rFonts w:ascii="Times" w:hAnsi="Times"/>
          <w:sz w:val="28"/>
          <w:szCs w:val="28"/>
        </w:rPr>
        <w:t>стадии серийного производства, а оставшиеся – в финальной стадии внедрения.</w:t>
      </w:r>
      <w:r w:rsidR="006918E4">
        <w:rPr>
          <w:rFonts w:ascii="Times" w:hAnsi="Times"/>
          <w:sz w:val="28"/>
          <w:szCs w:val="28"/>
        </w:rPr>
        <w:t xml:space="preserve"> </w:t>
      </w:r>
      <w:r w:rsidR="00A14695">
        <w:rPr>
          <w:rFonts w:ascii="Times" w:hAnsi="Times"/>
          <w:sz w:val="28"/>
          <w:szCs w:val="28"/>
        </w:rPr>
        <w:t>В</w:t>
      </w:r>
      <w:r w:rsidR="00A14695" w:rsidRPr="00A14695">
        <w:rPr>
          <w:rFonts w:ascii="Times" w:hAnsi="Times"/>
          <w:sz w:val="28"/>
          <w:szCs w:val="28"/>
        </w:rPr>
        <w:t xml:space="preserve"> </w:t>
      </w:r>
      <w:r w:rsidR="00A14695">
        <w:rPr>
          <w:rFonts w:ascii="Times" w:hAnsi="Times"/>
          <w:sz w:val="28"/>
          <w:szCs w:val="28"/>
        </w:rPr>
        <w:t>следующей</w:t>
      </w:r>
      <w:r w:rsidR="00A14695" w:rsidRPr="00A14695">
        <w:rPr>
          <w:rFonts w:ascii="Times" w:hAnsi="Times"/>
          <w:sz w:val="28"/>
          <w:szCs w:val="28"/>
        </w:rPr>
        <w:t xml:space="preserve"> </w:t>
      </w:r>
      <w:r w:rsidR="00A14695">
        <w:rPr>
          <w:rFonts w:ascii="Times" w:hAnsi="Times"/>
          <w:sz w:val="28"/>
          <w:szCs w:val="28"/>
        </w:rPr>
        <w:t>работе</w:t>
      </w:r>
      <w:r w:rsidR="00A14695" w:rsidRPr="00A14695">
        <w:rPr>
          <w:rFonts w:ascii="Times" w:hAnsi="Times"/>
          <w:sz w:val="28"/>
          <w:szCs w:val="28"/>
        </w:rPr>
        <w:t xml:space="preserve"> (</w:t>
      </w:r>
      <w:proofErr w:type="spellStart"/>
      <w:r w:rsidR="00A14695">
        <w:rPr>
          <w:rFonts w:ascii="Times" w:hAnsi="Times"/>
          <w:sz w:val="28"/>
          <w:szCs w:val="28"/>
        </w:rPr>
        <w:t>Гнидченко</w:t>
      </w:r>
      <w:proofErr w:type="spellEnd"/>
      <w:r w:rsidR="00A14695" w:rsidRPr="00A14695">
        <w:rPr>
          <w:rFonts w:ascii="Times" w:hAnsi="Times"/>
          <w:sz w:val="28"/>
          <w:szCs w:val="28"/>
        </w:rPr>
        <w:t xml:space="preserve"> </w:t>
      </w:r>
      <w:r w:rsidR="00A14695">
        <w:rPr>
          <w:rFonts w:ascii="Times" w:hAnsi="Times"/>
          <w:sz w:val="28"/>
          <w:szCs w:val="28"/>
        </w:rPr>
        <w:t>А</w:t>
      </w:r>
      <w:r w:rsidR="00A14695" w:rsidRPr="00A14695">
        <w:rPr>
          <w:rFonts w:ascii="Times" w:hAnsi="Times"/>
          <w:sz w:val="28"/>
          <w:szCs w:val="28"/>
        </w:rPr>
        <w:t xml:space="preserve">. </w:t>
      </w:r>
      <w:r w:rsidR="00A14695">
        <w:rPr>
          <w:rFonts w:ascii="Times" w:hAnsi="Times"/>
          <w:sz w:val="28"/>
          <w:szCs w:val="28"/>
        </w:rPr>
        <w:t>А</w:t>
      </w:r>
      <w:r w:rsidR="00A14695" w:rsidRPr="00A14695">
        <w:rPr>
          <w:rFonts w:ascii="Times" w:hAnsi="Times"/>
          <w:sz w:val="28"/>
          <w:szCs w:val="28"/>
        </w:rPr>
        <w:t xml:space="preserve">., 2017) </w:t>
      </w:r>
      <w:r w:rsidR="00A14695">
        <w:rPr>
          <w:rFonts w:ascii="Times" w:hAnsi="Times"/>
          <w:sz w:val="28"/>
          <w:szCs w:val="28"/>
        </w:rPr>
        <w:t>делается</w:t>
      </w:r>
      <w:r w:rsidR="00A14695" w:rsidRPr="00A14695">
        <w:rPr>
          <w:rFonts w:ascii="Times" w:hAnsi="Times"/>
          <w:sz w:val="28"/>
          <w:szCs w:val="28"/>
        </w:rPr>
        <w:t xml:space="preserve"> </w:t>
      </w:r>
      <w:r w:rsidR="00A14695">
        <w:rPr>
          <w:rFonts w:ascii="Times" w:hAnsi="Times"/>
          <w:sz w:val="28"/>
          <w:szCs w:val="28"/>
        </w:rPr>
        <w:t>вывод</w:t>
      </w:r>
      <w:r w:rsidR="00A14695" w:rsidRPr="00A14695">
        <w:rPr>
          <w:rFonts w:ascii="Times" w:hAnsi="Times"/>
          <w:sz w:val="28"/>
          <w:szCs w:val="28"/>
        </w:rPr>
        <w:t xml:space="preserve"> </w:t>
      </w:r>
      <w:r w:rsidR="00A14695">
        <w:rPr>
          <w:rFonts w:ascii="Times" w:hAnsi="Times"/>
          <w:sz w:val="28"/>
          <w:szCs w:val="28"/>
        </w:rPr>
        <w:t>о</w:t>
      </w:r>
      <w:r w:rsidR="00A14695" w:rsidRPr="00A14695">
        <w:rPr>
          <w:rFonts w:ascii="Times" w:hAnsi="Times"/>
          <w:sz w:val="28"/>
          <w:szCs w:val="28"/>
        </w:rPr>
        <w:t xml:space="preserve"> </w:t>
      </w:r>
      <w:r w:rsidR="00A14695">
        <w:rPr>
          <w:rFonts w:ascii="Times" w:hAnsi="Times"/>
          <w:sz w:val="28"/>
          <w:szCs w:val="28"/>
        </w:rPr>
        <w:t>том</w:t>
      </w:r>
      <w:r w:rsidR="00A14695" w:rsidRPr="00A14695">
        <w:rPr>
          <w:rFonts w:ascii="Times" w:hAnsi="Times"/>
          <w:sz w:val="28"/>
          <w:szCs w:val="28"/>
        </w:rPr>
        <w:t xml:space="preserve">, </w:t>
      </w:r>
      <w:r w:rsidR="00A14695">
        <w:rPr>
          <w:rFonts w:ascii="Times" w:hAnsi="Times"/>
          <w:sz w:val="28"/>
          <w:szCs w:val="28"/>
        </w:rPr>
        <w:t>что</w:t>
      </w:r>
      <w:r w:rsidR="00A14695" w:rsidRPr="00A14695">
        <w:rPr>
          <w:rFonts w:ascii="Times" w:hAnsi="Times"/>
          <w:sz w:val="28"/>
          <w:szCs w:val="28"/>
        </w:rPr>
        <w:t xml:space="preserve"> </w:t>
      </w:r>
      <w:r w:rsidR="00A14695">
        <w:rPr>
          <w:rFonts w:ascii="Times" w:hAnsi="Times"/>
          <w:sz w:val="28"/>
          <w:szCs w:val="28"/>
        </w:rPr>
        <w:t>современные</w:t>
      </w:r>
      <w:r w:rsidR="00A14695" w:rsidRPr="00A14695">
        <w:rPr>
          <w:rFonts w:ascii="Times" w:hAnsi="Times"/>
          <w:sz w:val="28"/>
          <w:szCs w:val="28"/>
        </w:rPr>
        <w:t xml:space="preserve"> </w:t>
      </w:r>
      <w:r w:rsidR="00A14695">
        <w:rPr>
          <w:rFonts w:ascii="Times" w:hAnsi="Times"/>
          <w:sz w:val="28"/>
          <w:szCs w:val="28"/>
        </w:rPr>
        <w:t>формы</w:t>
      </w:r>
      <w:r w:rsidR="00A14695" w:rsidRPr="00A14695">
        <w:rPr>
          <w:rFonts w:ascii="Times" w:hAnsi="Times"/>
          <w:sz w:val="28"/>
          <w:szCs w:val="28"/>
        </w:rPr>
        <w:t xml:space="preserve"> </w:t>
      </w:r>
      <w:r w:rsidR="00A14695">
        <w:rPr>
          <w:rFonts w:ascii="Times" w:hAnsi="Times"/>
          <w:sz w:val="28"/>
          <w:szCs w:val="28"/>
        </w:rPr>
        <w:t>импортозамещения не должны ограничиваться барьерами внешней торговли.</w:t>
      </w:r>
      <w:r w:rsidR="00A96570" w:rsidRPr="00A14695">
        <w:rPr>
          <w:rFonts w:ascii="Times" w:hAnsi="Times"/>
          <w:sz w:val="28"/>
          <w:szCs w:val="28"/>
        </w:rPr>
        <w:t xml:space="preserve"> </w:t>
      </w:r>
      <w:r w:rsidR="00A14695">
        <w:rPr>
          <w:rFonts w:ascii="Times" w:hAnsi="Times"/>
          <w:sz w:val="28"/>
          <w:szCs w:val="28"/>
        </w:rPr>
        <w:t>Из</w:t>
      </w:r>
      <w:r w:rsidR="00A14695" w:rsidRPr="00AB14B0">
        <w:rPr>
          <w:rFonts w:ascii="Times" w:hAnsi="Times"/>
          <w:sz w:val="28"/>
          <w:szCs w:val="28"/>
        </w:rPr>
        <w:t xml:space="preserve"> </w:t>
      </w:r>
      <w:r w:rsidR="00A14695">
        <w:rPr>
          <w:rFonts w:ascii="Times" w:hAnsi="Times"/>
          <w:sz w:val="28"/>
          <w:szCs w:val="28"/>
        </w:rPr>
        <w:t>работы</w:t>
      </w:r>
      <w:r w:rsidR="00A14695" w:rsidRPr="00AB14B0">
        <w:rPr>
          <w:rFonts w:ascii="Times" w:hAnsi="Times"/>
          <w:sz w:val="28"/>
          <w:szCs w:val="28"/>
        </w:rPr>
        <w:t xml:space="preserve"> (</w:t>
      </w:r>
      <w:proofErr w:type="spellStart"/>
      <w:r w:rsidR="00A14695">
        <w:rPr>
          <w:rFonts w:ascii="Times" w:hAnsi="Times"/>
          <w:sz w:val="28"/>
          <w:szCs w:val="28"/>
        </w:rPr>
        <w:t>Мелитц</w:t>
      </w:r>
      <w:proofErr w:type="spellEnd"/>
      <w:r w:rsidR="00A14695" w:rsidRPr="00AB14B0">
        <w:rPr>
          <w:rFonts w:ascii="Times" w:hAnsi="Times"/>
          <w:sz w:val="28"/>
          <w:szCs w:val="28"/>
        </w:rPr>
        <w:t xml:space="preserve"> </w:t>
      </w:r>
      <w:r w:rsidR="00A14695">
        <w:rPr>
          <w:rFonts w:ascii="Times" w:hAnsi="Times"/>
          <w:sz w:val="28"/>
          <w:szCs w:val="28"/>
        </w:rPr>
        <w:t>М</w:t>
      </w:r>
      <w:r w:rsidR="00A14695" w:rsidRPr="00AB14B0">
        <w:rPr>
          <w:rFonts w:ascii="Times" w:hAnsi="Times"/>
          <w:sz w:val="28"/>
          <w:szCs w:val="28"/>
        </w:rPr>
        <w:t xml:space="preserve">. </w:t>
      </w:r>
      <w:r w:rsidR="00A14695">
        <w:rPr>
          <w:rFonts w:ascii="Times" w:hAnsi="Times"/>
          <w:sz w:val="28"/>
          <w:szCs w:val="28"/>
        </w:rPr>
        <w:t>Д</w:t>
      </w:r>
      <w:r w:rsidR="00A14695" w:rsidRPr="00AB14B0">
        <w:rPr>
          <w:rFonts w:ascii="Times" w:hAnsi="Times"/>
          <w:sz w:val="28"/>
          <w:szCs w:val="28"/>
        </w:rPr>
        <w:t xml:space="preserve">., 2005) </w:t>
      </w:r>
      <w:r w:rsidR="00A14695">
        <w:rPr>
          <w:rFonts w:ascii="Times" w:hAnsi="Times"/>
          <w:sz w:val="28"/>
          <w:szCs w:val="28"/>
        </w:rPr>
        <w:t>мы</w:t>
      </w:r>
      <w:r w:rsidR="00A14695" w:rsidRPr="00AB14B0">
        <w:rPr>
          <w:rFonts w:ascii="Times" w:hAnsi="Times"/>
          <w:sz w:val="28"/>
          <w:szCs w:val="28"/>
        </w:rPr>
        <w:t xml:space="preserve"> </w:t>
      </w:r>
      <w:r w:rsidR="00AB14B0">
        <w:rPr>
          <w:rFonts w:ascii="Times" w:hAnsi="Times"/>
          <w:sz w:val="28"/>
          <w:szCs w:val="28"/>
        </w:rPr>
        <w:t>узнаем</w:t>
      </w:r>
      <w:r w:rsidR="00AB14B0" w:rsidRPr="00AB14B0">
        <w:rPr>
          <w:rFonts w:ascii="Times" w:hAnsi="Times"/>
          <w:sz w:val="28"/>
          <w:szCs w:val="28"/>
        </w:rPr>
        <w:t xml:space="preserve">, </w:t>
      </w:r>
      <w:r w:rsidR="00AB14B0">
        <w:rPr>
          <w:rFonts w:ascii="Times" w:hAnsi="Times"/>
          <w:sz w:val="28"/>
          <w:szCs w:val="28"/>
        </w:rPr>
        <w:t>что</w:t>
      </w:r>
      <w:r w:rsidR="00AB14B0" w:rsidRPr="00AB14B0">
        <w:rPr>
          <w:rFonts w:ascii="Times" w:hAnsi="Times"/>
          <w:sz w:val="28"/>
          <w:szCs w:val="28"/>
        </w:rPr>
        <w:t xml:space="preserve"> </w:t>
      </w:r>
      <w:r w:rsidR="00AB14B0">
        <w:rPr>
          <w:rFonts w:ascii="Times" w:hAnsi="Times"/>
          <w:sz w:val="28"/>
          <w:szCs w:val="28"/>
        </w:rPr>
        <w:t>такого</w:t>
      </w:r>
      <w:r w:rsidR="00AB14B0" w:rsidRPr="00AB14B0">
        <w:rPr>
          <w:rFonts w:ascii="Times" w:hAnsi="Times"/>
          <w:sz w:val="28"/>
          <w:szCs w:val="28"/>
        </w:rPr>
        <w:t xml:space="preserve"> </w:t>
      </w:r>
      <w:r w:rsidR="00AB14B0">
        <w:rPr>
          <w:rFonts w:ascii="Times" w:hAnsi="Times"/>
          <w:sz w:val="28"/>
          <w:szCs w:val="28"/>
        </w:rPr>
        <w:t>рода</w:t>
      </w:r>
      <w:r w:rsidR="00AB14B0" w:rsidRPr="00AB14B0">
        <w:rPr>
          <w:rFonts w:ascii="Times" w:hAnsi="Times"/>
          <w:sz w:val="28"/>
          <w:szCs w:val="28"/>
        </w:rPr>
        <w:t xml:space="preserve"> </w:t>
      </w:r>
      <w:r w:rsidR="00AB14B0">
        <w:rPr>
          <w:rFonts w:ascii="Times" w:hAnsi="Times"/>
          <w:sz w:val="28"/>
          <w:szCs w:val="28"/>
        </w:rPr>
        <w:t>политика</w:t>
      </w:r>
      <w:r w:rsidR="00AB14B0" w:rsidRPr="00AB14B0">
        <w:rPr>
          <w:rFonts w:ascii="Times" w:hAnsi="Times"/>
          <w:sz w:val="28"/>
          <w:szCs w:val="28"/>
        </w:rPr>
        <w:t xml:space="preserve"> </w:t>
      </w:r>
      <w:r w:rsidR="00AB14B0">
        <w:rPr>
          <w:rFonts w:ascii="Times" w:hAnsi="Times"/>
          <w:sz w:val="28"/>
          <w:szCs w:val="28"/>
        </w:rPr>
        <w:t>импортозамещения</w:t>
      </w:r>
      <w:r w:rsidR="00AB14B0" w:rsidRPr="00AB14B0">
        <w:rPr>
          <w:rFonts w:ascii="Times" w:hAnsi="Times"/>
          <w:sz w:val="28"/>
          <w:szCs w:val="28"/>
        </w:rPr>
        <w:t xml:space="preserve"> </w:t>
      </w:r>
      <w:r w:rsidR="00AB14B0">
        <w:rPr>
          <w:rFonts w:ascii="Times" w:hAnsi="Times"/>
          <w:sz w:val="28"/>
          <w:szCs w:val="28"/>
        </w:rPr>
        <w:t>может</w:t>
      </w:r>
      <w:r w:rsidR="00AB14B0" w:rsidRPr="00AB14B0">
        <w:rPr>
          <w:rFonts w:ascii="Times" w:hAnsi="Times"/>
          <w:sz w:val="28"/>
          <w:szCs w:val="28"/>
        </w:rPr>
        <w:t xml:space="preserve"> </w:t>
      </w:r>
      <w:r w:rsidR="00AB14B0">
        <w:rPr>
          <w:rFonts w:ascii="Times" w:hAnsi="Times"/>
          <w:sz w:val="28"/>
          <w:szCs w:val="28"/>
        </w:rPr>
        <w:t>быть</w:t>
      </w:r>
      <w:r w:rsidR="00AB14B0" w:rsidRPr="00AB14B0">
        <w:rPr>
          <w:rFonts w:ascii="Times" w:hAnsi="Times"/>
          <w:sz w:val="28"/>
          <w:szCs w:val="28"/>
        </w:rPr>
        <w:t xml:space="preserve"> </w:t>
      </w:r>
      <w:r w:rsidR="00AB14B0">
        <w:rPr>
          <w:rFonts w:ascii="Times" w:hAnsi="Times"/>
          <w:sz w:val="28"/>
          <w:szCs w:val="28"/>
        </w:rPr>
        <w:t>применена</w:t>
      </w:r>
      <w:r w:rsidR="00AB14B0" w:rsidRPr="00AB14B0">
        <w:rPr>
          <w:rFonts w:ascii="Times" w:hAnsi="Times"/>
          <w:sz w:val="28"/>
          <w:szCs w:val="28"/>
        </w:rPr>
        <w:t xml:space="preserve"> </w:t>
      </w:r>
      <w:r w:rsidR="00AB14B0">
        <w:rPr>
          <w:rFonts w:ascii="Times" w:hAnsi="Times"/>
          <w:sz w:val="28"/>
          <w:szCs w:val="28"/>
        </w:rPr>
        <w:t>также</w:t>
      </w:r>
      <w:r w:rsidR="00AB14B0" w:rsidRPr="00AB14B0">
        <w:rPr>
          <w:rFonts w:ascii="Times" w:hAnsi="Times"/>
          <w:sz w:val="28"/>
          <w:szCs w:val="28"/>
        </w:rPr>
        <w:t xml:space="preserve"> </w:t>
      </w:r>
      <w:r w:rsidR="00AB14B0">
        <w:rPr>
          <w:rFonts w:ascii="Times" w:hAnsi="Times"/>
          <w:sz w:val="28"/>
          <w:szCs w:val="28"/>
        </w:rPr>
        <w:t>и</w:t>
      </w:r>
      <w:r w:rsidR="00AB14B0" w:rsidRPr="00AB14B0">
        <w:rPr>
          <w:rFonts w:ascii="Times" w:hAnsi="Times"/>
          <w:sz w:val="28"/>
          <w:szCs w:val="28"/>
        </w:rPr>
        <w:t xml:space="preserve"> </w:t>
      </w:r>
      <w:r w:rsidR="00AB14B0">
        <w:rPr>
          <w:rFonts w:ascii="Times" w:hAnsi="Times"/>
          <w:sz w:val="28"/>
          <w:szCs w:val="28"/>
        </w:rPr>
        <w:t>для</w:t>
      </w:r>
      <w:r w:rsidR="00AB14B0" w:rsidRPr="00AB14B0">
        <w:rPr>
          <w:rFonts w:ascii="Times" w:hAnsi="Times"/>
          <w:sz w:val="28"/>
          <w:szCs w:val="28"/>
        </w:rPr>
        <w:t xml:space="preserve"> </w:t>
      </w:r>
      <w:r w:rsidR="00AB14B0">
        <w:rPr>
          <w:rFonts w:ascii="Times" w:hAnsi="Times"/>
          <w:sz w:val="28"/>
          <w:szCs w:val="28"/>
        </w:rPr>
        <w:t>новых</w:t>
      </w:r>
      <w:r w:rsidR="00AB14B0" w:rsidRPr="00AB14B0">
        <w:rPr>
          <w:rFonts w:ascii="Times" w:hAnsi="Times"/>
          <w:sz w:val="28"/>
          <w:szCs w:val="28"/>
        </w:rPr>
        <w:t xml:space="preserve"> </w:t>
      </w:r>
      <w:r w:rsidR="00AB14B0">
        <w:rPr>
          <w:rFonts w:ascii="Times" w:hAnsi="Times"/>
          <w:sz w:val="28"/>
          <w:szCs w:val="28"/>
        </w:rPr>
        <w:t>отраслей</w:t>
      </w:r>
      <w:r w:rsidR="00AB14B0" w:rsidRPr="00AB14B0">
        <w:rPr>
          <w:rFonts w:ascii="Times" w:hAnsi="Times"/>
          <w:sz w:val="28"/>
          <w:szCs w:val="28"/>
        </w:rPr>
        <w:t xml:space="preserve"> </w:t>
      </w:r>
      <w:r w:rsidR="00AB14B0">
        <w:rPr>
          <w:rFonts w:ascii="Times" w:hAnsi="Times"/>
          <w:sz w:val="28"/>
          <w:szCs w:val="28"/>
        </w:rPr>
        <w:t>в</w:t>
      </w:r>
      <w:r w:rsidR="00AB14B0" w:rsidRPr="00AB14B0">
        <w:rPr>
          <w:rFonts w:ascii="Times" w:hAnsi="Times"/>
          <w:sz w:val="28"/>
          <w:szCs w:val="28"/>
        </w:rPr>
        <w:t xml:space="preserve"> </w:t>
      </w:r>
      <w:r w:rsidR="00AB14B0">
        <w:rPr>
          <w:rFonts w:ascii="Times" w:hAnsi="Times"/>
          <w:sz w:val="28"/>
          <w:szCs w:val="28"/>
        </w:rPr>
        <w:t>стадии</w:t>
      </w:r>
      <w:r w:rsidR="00AB14B0" w:rsidRPr="00AB14B0">
        <w:rPr>
          <w:rFonts w:ascii="Times" w:hAnsi="Times"/>
          <w:sz w:val="28"/>
          <w:szCs w:val="28"/>
        </w:rPr>
        <w:t xml:space="preserve"> </w:t>
      </w:r>
      <w:r w:rsidR="00AB14B0">
        <w:rPr>
          <w:rFonts w:ascii="Times" w:hAnsi="Times"/>
          <w:sz w:val="28"/>
          <w:szCs w:val="28"/>
        </w:rPr>
        <w:t>становления, которые в поддержке со стороны государственных органов планирования. Для этих целей государство может вводить квоты на импорт соответствующих продуктов из-за рубежа, устанавливать тарифы и выдавать субсидии.</w:t>
      </w:r>
    </w:p>
    <w:p w14:paraId="272A69BD" w14:textId="7D334DBF" w:rsidR="00AB14B0" w:rsidRPr="009F3817" w:rsidRDefault="009F3817" w:rsidP="00BD363B">
      <w:pPr>
        <w:pStyle w:val="a6"/>
        <w:spacing w:before="0" w:beforeAutospacing="0" w:after="0" w:afterAutospacing="0"/>
        <w:ind w:firstLine="709"/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 xml:space="preserve">К сожалению, вышеупомянутые работы по теме импортозамещения не рассматривают эффекты, связанные с межотраслевым взаимодействием </w:t>
      </w:r>
      <w:proofErr w:type="gramStart"/>
      <w:r>
        <w:rPr>
          <w:rFonts w:ascii="Times" w:hAnsi="Times"/>
          <w:sz w:val="28"/>
          <w:szCs w:val="28"/>
        </w:rPr>
        <w:t>после использованию</w:t>
      </w:r>
      <w:proofErr w:type="gramEnd"/>
      <w:r>
        <w:rPr>
          <w:rFonts w:ascii="Times" w:hAnsi="Times"/>
          <w:sz w:val="28"/>
          <w:szCs w:val="28"/>
        </w:rPr>
        <w:t xml:space="preserve"> вышеупомянутых методов воздействия. Такого</w:t>
      </w:r>
      <w:r w:rsidRPr="009F3817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рода</w:t>
      </w:r>
      <w:r w:rsidRPr="009F3817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эффекты</w:t>
      </w:r>
      <w:r w:rsidRPr="009F3817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могут</w:t>
      </w:r>
      <w:r w:rsidRPr="009F3817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быть</w:t>
      </w:r>
      <w:r w:rsidRPr="009F3817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 xml:space="preserve">неочевидными и сложными, а также зависеть от мультипликативных эффектов в результате межотраслевого и </w:t>
      </w:r>
      <w:proofErr w:type="spellStart"/>
      <w:r>
        <w:rPr>
          <w:rFonts w:ascii="Times" w:hAnsi="Times"/>
          <w:sz w:val="28"/>
          <w:szCs w:val="28"/>
        </w:rPr>
        <w:t>межстранового</w:t>
      </w:r>
      <w:proofErr w:type="spellEnd"/>
      <w:r>
        <w:rPr>
          <w:rFonts w:ascii="Times" w:hAnsi="Times"/>
          <w:sz w:val="28"/>
          <w:szCs w:val="28"/>
        </w:rPr>
        <w:t xml:space="preserve"> взаимодействия.</w:t>
      </w:r>
    </w:p>
    <w:p w14:paraId="272F4DFB" w14:textId="29D60A3B" w:rsidR="00582A4D" w:rsidRDefault="00582A4D" w:rsidP="00BD363B">
      <w:pPr>
        <w:pStyle w:val="a3"/>
        <w:ind w:firstLine="709"/>
        <w:rPr>
          <w:rFonts w:ascii="Times" w:hAnsi="Times"/>
          <w:szCs w:val="28"/>
        </w:rPr>
      </w:pPr>
      <w:r>
        <w:rPr>
          <w:rFonts w:ascii="Times" w:hAnsi="Times"/>
          <w:szCs w:val="28"/>
        </w:rPr>
        <w:t>Суть мультипликативного эффекта в следующем: от увеличения любого компонента независимых затрат, это приводит к увеличению</w:t>
      </w:r>
      <w:r w:rsidR="001957B4">
        <w:rPr>
          <w:rFonts w:ascii="Times" w:hAnsi="Times"/>
          <w:szCs w:val="28"/>
        </w:rPr>
        <w:t xml:space="preserve"> национального дохода</w:t>
      </w:r>
      <w:r w:rsidR="006F3811">
        <w:rPr>
          <w:rFonts w:ascii="Times" w:hAnsi="Times"/>
          <w:szCs w:val="28"/>
        </w:rPr>
        <w:t xml:space="preserve"> на большую величину, чем первоначальные затраты.</w:t>
      </w:r>
      <w:r w:rsidR="00747B96">
        <w:rPr>
          <w:rFonts w:ascii="Times" w:hAnsi="Times"/>
          <w:szCs w:val="28"/>
        </w:rPr>
        <w:t xml:space="preserve"> Первым термин мультипликатор ввели (Кан, 1931) и (Кейнс, 1936). </w:t>
      </w:r>
    </w:p>
    <w:p w14:paraId="0E21BFCB" w14:textId="118C7FAE" w:rsidR="00B3293E" w:rsidRDefault="00B3293E" w:rsidP="00BD363B">
      <w:pPr>
        <w:pStyle w:val="a3"/>
        <w:ind w:firstLine="709"/>
        <w:rPr>
          <w:rFonts w:ascii="Times" w:hAnsi="Times"/>
          <w:szCs w:val="28"/>
        </w:rPr>
      </w:pPr>
      <w:r>
        <w:rPr>
          <w:rFonts w:ascii="Times" w:hAnsi="Times"/>
          <w:szCs w:val="28"/>
        </w:rPr>
        <w:t>В</w:t>
      </w:r>
      <w:r w:rsidRPr="00F0651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отечественной</w:t>
      </w:r>
      <w:r w:rsidRPr="00F0651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научной</w:t>
      </w:r>
      <w:r w:rsidRPr="00F0651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литературе</w:t>
      </w:r>
      <w:r w:rsidRPr="00F0651F">
        <w:rPr>
          <w:rFonts w:ascii="Times" w:hAnsi="Times"/>
          <w:szCs w:val="28"/>
        </w:rPr>
        <w:t xml:space="preserve"> </w:t>
      </w:r>
      <w:r w:rsidR="00F0651F">
        <w:rPr>
          <w:rFonts w:ascii="Times" w:hAnsi="Times"/>
          <w:szCs w:val="28"/>
        </w:rPr>
        <w:t>большое</w:t>
      </w:r>
      <w:r w:rsidR="00F0651F" w:rsidRPr="00F0651F">
        <w:rPr>
          <w:rFonts w:ascii="Times" w:hAnsi="Times"/>
          <w:szCs w:val="28"/>
        </w:rPr>
        <w:t xml:space="preserve"> </w:t>
      </w:r>
      <w:r w:rsidR="00F0651F">
        <w:rPr>
          <w:rFonts w:ascii="Times" w:hAnsi="Times"/>
          <w:szCs w:val="28"/>
        </w:rPr>
        <w:t xml:space="preserve">число примеров исследований, посвященных изучению межотраслевых мультипликативных эффектов через анализ таблиц затраты-выпуск. </w:t>
      </w:r>
      <w:proofErr w:type="gramStart"/>
      <w:r w:rsidR="00F0651F">
        <w:rPr>
          <w:rFonts w:ascii="Times" w:hAnsi="Times"/>
          <w:szCs w:val="28"/>
        </w:rPr>
        <w:t>Например</w:t>
      </w:r>
      <w:proofErr w:type="gramEnd"/>
      <w:r w:rsidR="00F0651F" w:rsidRPr="00F64313">
        <w:rPr>
          <w:rFonts w:ascii="Times" w:hAnsi="Times"/>
          <w:szCs w:val="28"/>
        </w:rPr>
        <w:t xml:space="preserve"> </w:t>
      </w:r>
      <w:r w:rsidR="00F0651F">
        <w:rPr>
          <w:rFonts w:ascii="Times" w:hAnsi="Times"/>
          <w:szCs w:val="28"/>
        </w:rPr>
        <w:t>см</w:t>
      </w:r>
      <w:r w:rsidR="00F0651F" w:rsidRPr="00F64313">
        <w:rPr>
          <w:rFonts w:ascii="Times" w:hAnsi="Times"/>
          <w:szCs w:val="28"/>
        </w:rPr>
        <w:t>.: (</w:t>
      </w:r>
      <w:r w:rsidR="00F0651F">
        <w:rPr>
          <w:rFonts w:ascii="Times" w:hAnsi="Times"/>
          <w:szCs w:val="28"/>
        </w:rPr>
        <w:t>Широв</w:t>
      </w:r>
      <w:r w:rsidR="00F0651F" w:rsidRPr="00F64313">
        <w:rPr>
          <w:rFonts w:ascii="Times" w:hAnsi="Times"/>
          <w:szCs w:val="28"/>
        </w:rPr>
        <w:t xml:space="preserve">, </w:t>
      </w:r>
      <w:proofErr w:type="spellStart"/>
      <w:r w:rsidR="00F0651F">
        <w:rPr>
          <w:rFonts w:ascii="Times" w:hAnsi="Times"/>
          <w:szCs w:val="28"/>
        </w:rPr>
        <w:lastRenderedPageBreak/>
        <w:t>Янтовский</w:t>
      </w:r>
      <w:proofErr w:type="spellEnd"/>
      <w:r w:rsidR="00F0651F" w:rsidRPr="00F64313">
        <w:rPr>
          <w:rFonts w:ascii="Times" w:hAnsi="Times"/>
          <w:szCs w:val="28"/>
        </w:rPr>
        <w:t>, 2011), (</w:t>
      </w:r>
      <w:r w:rsidR="00F0651F">
        <w:rPr>
          <w:rFonts w:ascii="Times" w:hAnsi="Times"/>
          <w:szCs w:val="28"/>
        </w:rPr>
        <w:t>Татаркин</w:t>
      </w:r>
      <w:r w:rsidR="00F0651F" w:rsidRPr="00F64313">
        <w:rPr>
          <w:rFonts w:ascii="Times" w:hAnsi="Times"/>
          <w:szCs w:val="28"/>
        </w:rPr>
        <w:t>, 2015), (</w:t>
      </w:r>
      <w:proofErr w:type="spellStart"/>
      <w:r w:rsidR="00F0651F">
        <w:rPr>
          <w:rFonts w:ascii="Times" w:hAnsi="Times"/>
          <w:szCs w:val="28"/>
        </w:rPr>
        <w:t>Кончева</w:t>
      </w:r>
      <w:proofErr w:type="spellEnd"/>
      <w:r w:rsidR="00F0651F" w:rsidRPr="00F64313">
        <w:rPr>
          <w:rFonts w:ascii="Times" w:hAnsi="Times"/>
          <w:szCs w:val="28"/>
        </w:rPr>
        <w:t xml:space="preserve">, 2015). </w:t>
      </w:r>
      <w:r w:rsidR="00F0651F">
        <w:rPr>
          <w:rFonts w:ascii="Times" w:hAnsi="Times"/>
          <w:szCs w:val="28"/>
        </w:rPr>
        <w:t>В</w:t>
      </w:r>
      <w:r w:rsidR="00F0651F" w:rsidRPr="00F0651F">
        <w:rPr>
          <w:rFonts w:ascii="Times" w:hAnsi="Times"/>
          <w:szCs w:val="28"/>
        </w:rPr>
        <w:t xml:space="preserve"> </w:t>
      </w:r>
      <w:r w:rsidR="00F0651F">
        <w:rPr>
          <w:rFonts w:ascii="Times" w:hAnsi="Times"/>
          <w:szCs w:val="28"/>
        </w:rPr>
        <w:t>упоминаемых</w:t>
      </w:r>
      <w:r w:rsidR="00F0651F" w:rsidRPr="00F0651F">
        <w:rPr>
          <w:rFonts w:ascii="Times" w:hAnsi="Times"/>
          <w:szCs w:val="28"/>
        </w:rPr>
        <w:t xml:space="preserve"> </w:t>
      </w:r>
      <w:r w:rsidR="00F0651F">
        <w:rPr>
          <w:rFonts w:ascii="Times" w:hAnsi="Times"/>
          <w:szCs w:val="28"/>
        </w:rPr>
        <w:t xml:space="preserve">работах, в основном, авторы изучают влияние мультипликаторов на валовый выпуск при изменении выпуска отдельной отрасли. Тем не менее, интерес авторов направлен только на оценку развития потенциальных проектов. </w:t>
      </w:r>
    </w:p>
    <w:p w14:paraId="560AE6EA" w14:textId="111A89E8" w:rsidR="00F0651F" w:rsidRDefault="00F0651F" w:rsidP="00BD363B">
      <w:pPr>
        <w:pStyle w:val="a3"/>
        <w:ind w:firstLine="709"/>
        <w:rPr>
          <w:rFonts w:ascii="Times" w:hAnsi="Times"/>
          <w:szCs w:val="28"/>
        </w:rPr>
      </w:pPr>
      <w:r>
        <w:rPr>
          <w:rFonts w:ascii="Times" w:hAnsi="Times"/>
          <w:szCs w:val="28"/>
        </w:rPr>
        <w:t>В</w:t>
      </w:r>
      <w:r w:rsidRPr="00F0651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этой</w:t>
      </w:r>
      <w:r w:rsidRPr="00F0651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работе мы преследуем цель оценки перспектив проектов по импортозамещению для всей экономики страны. Для</w:t>
      </w:r>
      <w:r w:rsidRPr="00F0651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этого</w:t>
      </w:r>
      <w:r w:rsidRPr="00F0651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 xml:space="preserve">мы используем аналогичные </w:t>
      </w:r>
      <w:proofErr w:type="spellStart"/>
      <w:r>
        <w:rPr>
          <w:rFonts w:ascii="Times" w:hAnsi="Times"/>
          <w:szCs w:val="28"/>
        </w:rPr>
        <w:t>интструменты</w:t>
      </w:r>
      <w:proofErr w:type="spellEnd"/>
      <w:r>
        <w:rPr>
          <w:rFonts w:ascii="Times" w:hAnsi="Times"/>
          <w:szCs w:val="28"/>
        </w:rPr>
        <w:t xml:space="preserve"> и методы: таблицы затраты-выпуск, анализ мультипликативных эффектов и компьютерные алгоритмы. Для</w:t>
      </w:r>
      <w:r w:rsidRPr="00F0651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выявления</w:t>
      </w:r>
      <w:r w:rsidRPr="00F0651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отраслей</w:t>
      </w:r>
      <w:r w:rsidRPr="00F0651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экономики</w:t>
      </w:r>
      <w:r w:rsidRPr="00F0651F">
        <w:rPr>
          <w:rFonts w:ascii="Times" w:hAnsi="Times"/>
          <w:szCs w:val="28"/>
        </w:rPr>
        <w:t xml:space="preserve">, </w:t>
      </w:r>
      <w:r>
        <w:rPr>
          <w:rFonts w:ascii="Times" w:hAnsi="Times"/>
          <w:szCs w:val="28"/>
        </w:rPr>
        <w:t>для</w:t>
      </w:r>
      <w:r w:rsidRPr="00F0651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которых</w:t>
      </w:r>
      <w:r w:rsidRPr="00F0651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импортозамещение</w:t>
      </w:r>
      <w:r w:rsidRPr="00F0651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даст</w:t>
      </w:r>
      <w:r w:rsidRPr="00F0651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наибольший</w:t>
      </w:r>
      <w:r w:rsidRPr="00F0651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позитивный результат, мы воспользовались статистическими данными, агрегированными и организованными группой под названием «</w:t>
      </w:r>
      <w:r w:rsidRPr="009D0078">
        <w:rPr>
          <w:rFonts w:ascii="Times" w:hAnsi="Times"/>
          <w:szCs w:val="28"/>
          <w:lang w:val="en-US"/>
        </w:rPr>
        <w:t>World</w:t>
      </w:r>
      <w:r w:rsidRPr="00F0651F">
        <w:rPr>
          <w:rFonts w:ascii="Times" w:hAnsi="Times"/>
          <w:szCs w:val="28"/>
        </w:rPr>
        <w:t xml:space="preserve"> </w:t>
      </w:r>
      <w:r w:rsidRPr="009D0078">
        <w:rPr>
          <w:rFonts w:ascii="Times" w:hAnsi="Times"/>
          <w:szCs w:val="28"/>
          <w:lang w:val="en-US"/>
        </w:rPr>
        <w:t>Input</w:t>
      </w:r>
      <w:r w:rsidRPr="00F0651F">
        <w:rPr>
          <w:rFonts w:ascii="Times" w:hAnsi="Times"/>
          <w:szCs w:val="28"/>
        </w:rPr>
        <w:t>-</w:t>
      </w:r>
      <w:r w:rsidRPr="009D0078">
        <w:rPr>
          <w:rFonts w:ascii="Times" w:hAnsi="Times"/>
          <w:szCs w:val="28"/>
          <w:lang w:val="en-US"/>
        </w:rPr>
        <w:t>Output</w:t>
      </w:r>
      <w:r w:rsidRPr="00F0651F">
        <w:rPr>
          <w:rFonts w:ascii="Times" w:hAnsi="Times"/>
          <w:szCs w:val="28"/>
        </w:rPr>
        <w:t xml:space="preserve"> </w:t>
      </w:r>
      <w:r w:rsidRPr="009D0078">
        <w:rPr>
          <w:rFonts w:ascii="Times" w:hAnsi="Times"/>
          <w:szCs w:val="28"/>
          <w:lang w:val="en-US"/>
        </w:rPr>
        <w:t>Database</w:t>
      </w:r>
      <w:r>
        <w:rPr>
          <w:rFonts w:ascii="Times" w:hAnsi="Times"/>
          <w:szCs w:val="28"/>
        </w:rPr>
        <w:t>»</w:t>
      </w:r>
      <w:r w:rsidRPr="00F0651F">
        <w:rPr>
          <w:rFonts w:ascii="Times" w:hAnsi="Times"/>
          <w:szCs w:val="28"/>
        </w:rPr>
        <w:t xml:space="preserve"> (</w:t>
      </w:r>
      <w:r w:rsidRPr="009D0078">
        <w:rPr>
          <w:rFonts w:ascii="Times" w:hAnsi="Times"/>
          <w:szCs w:val="28"/>
          <w:lang w:val="en-US"/>
        </w:rPr>
        <w:t>WIOD</w:t>
      </w:r>
      <w:r w:rsidRPr="00F0651F">
        <w:rPr>
          <w:rFonts w:ascii="Times" w:hAnsi="Times"/>
          <w:szCs w:val="28"/>
        </w:rPr>
        <w:t xml:space="preserve">) </w:t>
      </w:r>
      <w:r>
        <w:rPr>
          <w:rFonts w:ascii="Times" w:hAnsi="Times"/>
          <w:szCs w:val="28"/>
        </w:rPr>
        <w:t xml:space="preserve">или «Всемирная база данных таблиц затраты-выпуск». </w:t>
      </w:r>
      <w:r w:rsidRPr="00F0651F">
        <w:rPr>
          <w:rFonts w:ascii="Times" w:hAnsi="Times"/>
          <w:szCs w:val="28"/>
        </w:rPr>
        <w:t>(</w:t>
      </w:r>
      <w:proofErr w:type="spellStart"/>
      <w:r>
        <w:rPr>
          <w:rFonts w:ascii="Times" w:hAnsi="Times"/>
          <w:szCs w:val="28"/>
        </w:rPr>
        <w:t>Тиммер</w:t>
      </w:r>
      <w:proofErr w:type="spellEnd"/>
      <w:r w:rsidRPr="00F0651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и</w:t>
      </w:r>
      <w:r w:rsidRPr="00F0651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др</w:t>
      </w:r>
      <w:r w:rsidRPr="00F0651F">
        <w:rPr>
          <w:rFonts w:ascii="Times" w:hAnsi="Times"/>
          <w:szCs w:val="28"/>
        </w:rPr>
        <w:t>., 2015).</w:t>
      </w:r>
      <w:r>
        <w:rPr>
          <w:rFonts w:ascii="Times" w:hAnsi="Times"/>
          <w:szCs w:val="28"/>
        </w:rPr>
        <w:t xml:space="preserve"> Под</w:t>
      </w:r>
      <w:r w:rsidRPr="00716333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позитивным</w:t>
      </w:r>
      <w:r w:rsidRPr="00716333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экономическим</w:t>
      </w:r>
      <w:r w:rsidRPr="00716333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результатом</w:t>
      </w:r>
      <w:r w:rsidRPr="00716333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мы</w:t>
      </w:r>
      <w:r w:rsidRPr="00716333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подразумеваем</w:t>
      </w:r>
      <w:r w:rsidRPr="00716333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более</w:t>
      </w:r>
      <w:r w:rsidRPr="00716333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эффективное</w:t>
      </w:r>
      <w:r w:rsidRPr="00716333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производство</w:t>
      </w:r>
      <w:r w:rsidR="00716333">
        <w:rPr>
          <w:rFonts w:ascii="Times" w:hAnsi="Times"/>
          <w:szCs w:val="28"/>
        </w:rPr>
        <w:t xml:space="preserve"> в масштабе всей страны и изменение торгового баланса страны в пользу экспорта.</w:t>
      </w:r>
    </w:p>
    <w:p w14:paraId="42293EAB" w14:textId="51F0D809" w:rsidR="004D339F" w:rsidRDefault="004D339F" w:rsidP="00BD363B">
      <w:pPr>
        <w:pStyle w:val="a3"/>
        <w:ind w:firstLine="709"/>
        <w:rPr>
          <w:rFonts w:ascii="Times" w:hAnsi="Times"/>
          <w:szCs w:val="28"/>
        </w:rPr>
      </w:pPr>
      <w:r>
        <w:rPr>
          <w:rFonts w:ascii="Times" w:hAnsi="Times"/>
          <w:szCs w:val="28"/>
        </w:rPr>
        <w:t>Экономико-математическая модель статических таблиц затраты-выпуск основана на следующих</w:t>
      </w:r>
      <w:r w:rsidRPr="004D339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предпосылках:</w:t>
      </w:r>
    </w:p>
    <w:p w14:paraId="1F9CAC16" w14:textId="7F7D732E" w:rsidR="004D339F" w:rsidRPr="004D339F" w:rsidRDefault="004D339F" w:rsidP="00BD363B">
      <w:pPr>
        <w:pStyle w:val="a3"/>
        <w:ind w:firstLine="709"/>
        <w:rPr>
          <w:rFonts w:ascii="Times" w:hAnsi="Times"/>
          <w:szCs w:val="28"/>
        </w:rPr>
      </w:pPr>
      <w:r>
        <w:rPr>
          <w:rFonts w:ascii="Times" w:hAnsi="Times"/>
          <w:szCs w:val="28"/>
        </w:rPr>
        <w:t>а</w:t>
      </w:r>
      <w:r w:rsidRPr="004D339F">
        <w:rPr>
          <w:rFonts w:ascii="Times" w:hAnsi="Times"/>
          <w:szCs w:val="28"/>
        </w:rPr>
        <w:t xml:space="preserve">) </w:t>
      </w:r>
      <w:r>
        <w:rPr>
          <w:rFonts w:ascii="Times" w:hAnsi="Times"/>
          <w:szCs w:val="28"/>
        </w:rPr>
        <w:t>потребление</w:t>
      </w:r>
      <w:r w:rsidRPr="004D339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прямо</w:t>
      </w:r>
      <w:r w:rsidRPr="004D339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пропорционально</w:t>
      </w:r>
      <w:r w:rsidRPr="004D339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производству потребляющих отраслей. Коэффициенты</w:t>
      </w:r>
      <w:r w:rsidRPr="004D339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пропорциональности</w:t>
      </w:r>
      <w:r w:rsidRPr="004D339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являются</w:t>
      </w:r>
      <w:r w:rsidRPr="004D339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прямыми</w:t>
      </w:r>
      <w:r w:rsidRPr="004D339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стоимостными</w:t>
      </w:r>
      <w:r w:rsidRPr="004D339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факторами</w:t>
      </w:r>
      <w:r w:rsidRPr="004D339F">
        <w:rPr>
          <w:rFonts w:ascii="Times" w:hAnsi="Times"/>
          <w:szCs w:val="28"/>
        </w:rPr>
        <w:t xml:space="preserve">, </w:t>
      </w:r>
      <w:r>
        <w:rPr>
          <w:rFonts w:ascii="Times" w:hAnsi="Times"/>
          <w:szCs w:val="28"/>
        </w:rPr>
        <w:t>значения</w:t>
      </w:r>
      <w:r w:rsidRPr="004D339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которых</w:t>
      </w:r>
      <w:r w:rsidRPr="004D339F">
        <w:rPr>
          <w:rFonts w:ascii="Times" w:hAnsi="Times"/>
          <w:szCs w:val="28"/>
        </w:rPr>
        <w:t xml:space="preserve"> </w:t>
      </w:r>
      <w:r>
        <w:rPr>
          <w:rFonts w:ascii="Times" w:hAnsi="Times"/>
          <w:szCs w:val="28"/>
        </w:rPr>
        <w:t>определяются формулой:</w:t>
      </w:r>
    </w:p>
    <w:p w14:paraId="4D7657D7" w14:textId="77777777" w:rsidR="003E6EB1" w:rsidRPr="00362C32" w:rsidRDefault="003E6EB1" w:rsidP="00BD363B">
      <w:pPr>
        <w:pStyle w:val="p1"/>
        <w:tabs>
          <w:tab w:val="center" w:pos="4536"/>
          <w:tab w:val="right" w:pos="9349"/>
        </w:tabs>
        <w:ind w:firstLine="709"/>
        <w:jc w:val="both"/>
        <w:rPr>
          <w:rFonts w:ascii="Times" w:hAnsi="Times"/>
          <w:color w:val="auto"/>
          <w:sz w:val="32"/>
          <w:szCs w:val="24"/>
        </w:rPr>
      </w:pPr>
      <w:r w:rsidRPr="004D339F">
        <w:rPr>
          <w:rFonts w:ascii="Times" w:hAnsi="Times"/>
          <w:color w:val="auto"/>
          <w:sz w:val="32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color w:val="auto"/>
                <w:sz w:val="32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color w:val="auto"/>
                <w:sz w:val="32"/>
                <w:szCs w:val="24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color w:val="auto"/>
                <w:sz w:val="32"/>
                <w:szCs w:val="24"/>
                <w:lang w:val="en-US"/>
              </w:rPr>
              <m:t>ij</m:t>
            </m:r>
          </m:sub>
        </m:sSub>
        <m:r>
          <w:rPr>
            <w:rFonts w:ascii="Cambria Math" w:hAnsi="Cambria Math"/>
            <w:color w:val="auto"/>
            <w:sz w:val="32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color w:val="auto"/>
                <w:sz w:val="32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color w:val="auto"/>
                <w:sz w:val="32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color w:val="auto"/>
                <w:sz w:val="32"/>
                <w:szCs w:val="24"/>
                <w:lang w:val="en-US"/>
              </w:rPr>
              <m:t>ij</m:t>
            </m:r>
          </m:sub>
        </m:sSub>
        <m:r>
          <w:rPr>
            <w:rFonts w:ascii="Cambria Math" w:hAnsi="Cambria Math"/>
            <w:color w:val="auto"/>
            <w:sz w:val="32"/>
            <w:szCs w:val="24"/>
          </w:rPr>
          <m:t>/</m:t>
        </m:r>
        <m:sSub>
          <m:sSubPr>
            <m:ctrlPr>
              <w:rPr>
                <w:rFonts w:ascii="Cambria Math" w:hAnsi="Cambria Math"/>
                <w:i/>
                <w:color w:val="auto"/>
                <w:sz w:val="32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color w:val="auto"/>
                <w:sz w:val="32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color w:val="auto"/>
                <w:sz w:val="32"/>
                <w:szCs w:val="24"/>
                <w:lang w:val="en-US"/>
              </w:rPr>
              <m:t>j</m:t>
            </m:r>
          </m:sub>
        </m:sSub>
      </m:oMath>
      <w:r w:rsidRPr="00362C32">
        <w:rPr>
          <w:rFonts w:ascii="Times" w:hAnsi="Times"/>
          <w:color w:val="auto"/>
          <w:sz w:val="32"/>
          <w:szCs w:val="24"/>
        </w:rPr>
        <w:t xml:space="preserve">, </w:t>
      </w:r>
      <w:r w:rsidRPr="00362C32">
        <w:rPr>
          <w:rFonts w:ascii="Times" w:hAnsi="Times"/>
          <w:color w:val="auto"/>
          <w:sz w:val="32"/>
          <w:szCs w:val="24"/>
        </w:rPr>
        <w:tab/>
        <w:t>(1)</w:t>
      </w:r>
    </w:p>
    <w:p w14:paraId="5014A77A" w14:textId="11BACC19" w:rsidR="003E6EB1" w:rsidRPr="004D339F" w:rsidRDefault="004D339F" w:rsidP="00BD363B">
      <w:pPr>
        <w:pStyle w:val="p1"/>
        <w:tabs>
          <w:tab w:val="center" w:pos="4536"/>
        </w:tabs>
        <w:ind w:firstLine="709"/>
        <w:jc w:val="both"/>
        <w:rPr>
          <w:rFonts w:ascii="Times" w:hAnsi="Times"/>
          <w:color w:val="auto"/>
          <w:sz w:val="28"/>
          <w:szCs w:val="24"/>
        </w:rPr>
      </w:pPr>
      <w:proofErr w:type="gramStart"/>
      <w:r w:rsidRPr="004D339F">
        <w:rPr>
          <w:rFonts w:ascii="Times" w:hAnsi="Times"/>
          <w:color w:val="auto"/>
          <w:sz w:val="28"/>
          <w:szCs w:val="24"/>
        </w:rPr>
        <w:t>где</w:t>
      </w:r>
      <w:r w:rsidR="003E6EB1" w:rsidRPr="004D339F">
        <w:rPr>
          <w:rFonts w:ascii="Times" w:hAnsi="Times"/>
          <w:color w:val="auto"/>
          <w:sz w:val="28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4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4"/>
                <w:lang w:val="en-US"/>
              </w:rPr>
              <m:t>ij</m:t>
            </m:r>
          </m:sub>
        </m:sSub>
      </m:oMath>
      <w:r w:rsidR="003E6EB1" w:rsidRPr="004D339F">
        <w:rPr>
          <w:rFonts w:ascii="Times" w:hAnsi="Times"/>
          <w:color w:val="auto"/>
          <w:sz w:val="28"/>
          <w:szCs w:val="24"/>
        </w:rPr>
        <w:t xml:space="preserve"> </w:t>
      </w:r>
      <w:r w:rsidRPr="004D339F">
        <w:rPr>
          <w:rFonts w:ascii="Times" w:hAnsi="Times"/>
          <w:color w:val="auto"/>
          <w:sz w:val="28"/>
          <w:szCs w:val="24"/>
        </w:rPr>
        <w:t>определяет</w:t>
      </w:r>
      <w:proofErr w:type="gramEnd"/>
      <w:r w:rsidRPr="004D339F">
        <w:rPr>
          <w:rFonts w:ascii="Times" w:hAnsi="Times"/>
          <w:color w:val="auto"/>
          <w:sz w:val="28"/>
          <w:szCs w:val="24"/>
        </w:rPr>
        <w:t xml:space="preserve"> каждый элемент производственной матрицы </w:t>
      </w:r>
      <m:oMath>
        <m:r>
          <w:rPr>
            <w:rFonts w:ascii="Cambria Math" w:hAnsi="Cambria Math"/>
            <w:sz w:val="28"/>
            <w:szCs w:val="24"/>
            <w:lang w:val="en-US"/>
          </w:rPr>
          <m:t>A</m:t>
        </m:r>
      </m:oMath>
      <w:r w:rsidR="003E6EB1" w:rsidRPr="004D339F">
        <w:rPr>
          <w:rFonts w:ascii="Times" w:hAnsi="Times"/>
          <w:color w:val="auto"/>
          <w:sz w:val="28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4"/>
                <w:lang w:val="en-US"/>
              </w:rPr>
              <m:t>ij</m:t>
            </m:r>
          </m:sub>
        </m:sSub>
      </m:oMath>
      <w:r w:rsidR="003E6EB1" w:rsidRPr="004D339F">
        <w:rPr>
          <w:rFonts w:ascii="Times" w:hAnsi="Times"/>
          <w:color w:val="auto"/>
          <w:sz w:val="28"/>
          <w:szCs w:val="24"/>
        </w:rPr>
        <w:t xml:space="preserve"> </w:t>
      </w:r>
      <w:r w:rsidRPr="004D339F">
        <w:rPr>
          <w:rFonts w:ascii="Times" w:hAnsi="Times"/>
          <w:color w:val="auto"/>
          <w:sz w:val="28"/>
          <w:szCs w:val="24"/>
        </w:rPr>
        <w:t>–</w:t>
      </w:r>
      <w:r w:rsidR="003E6EB1" w:rsidRPr="004D339F">
        <w:rPr>
          <w:rFonts w:ascii="Times" w:hAnsi="Times"/>
          <w:color w:val="auto"/>
          <w:sz w:val="28"/>
          <w:szCs w:val="24"/>
        </w:rPr>
        <w:t xml:space="preserve"> </w:t>
      </w:r>
      <w:r w:rsidRPr="004D339F">
        <w:rPr>
          <w:rFonts w:ascii="Times" w:hAnsi="Times"/>
          <w:color w:val="auto"/>
          <w:sz w:val="28"/>
          <w:szCs w:val="24"/>
        </w:rPr>
        <w:t xml:space="preserve">каждый элемент таблицы прямых затрат и </w:t>
      </w:r>
      <m:oMath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4"/>
                <w:lang w:val="en-US"/>
              </w:rPr>
              <m:t>j</m:t>
            </m:r>
          </m:sub>
        </m:sSub>
      </m:oMath>
      <w:r w:rsidR="003E6EB1" w:rsidRPr="004D339F">
        <w:rPr>
          <w:rFonts w:ascii="Times" w:hAnsi="Times"/>
          <w:color w:val="auto"/>
          <w:sz w:val="28"/>
          <w:szCs w:val="24"/>
        </w:rPr>
        <w:t xml:space="preserve"> </w:t>
      </w:r>
      <w:r w:rsidRPr="004D339F">
        <w:rPr>
          <w:rFonts w:ascii="Times" w:hAnsi="Times"/>
          <w:color w:val="auto"/>
          <w:sz w:val="28"/>
          <w:szCs w:val="24"/>
        </w:rPr>
        <w:t>– валовый выпуск каждой отрасли.</w:t>
      </w:r>
    </w:p>
    <w:p w14:paraId="4369C67E" w14:textId="3F5BB814" w:rsidR="003E6EB1" w:rsidRPr="004D339F" w:rsidRDefault="003E6EB1" w:rsidP="00BD363B">
      <w:pPr>
        <w:pStyle w:val="p1"/>
        <w:ind w:firstLine="709"/>
        <w:jc w:val="both"/>
        <w:rPr>
          <w:rFonts w:ascii="Times" w:hAnsi="Times"/>
          <w:color w:val="auto"/>
          <w:sz w:val="28"/>
          <w:szCs w:val="24"/>
        </w:rPr>
      </w:pPr>
      <w:r w:rsidRPr="004D339F">
        <w:rPr>
          <w:rFonts w:ascii="Times" w:hAnsi="Times"/>
          <w:color w:val="auto"/>
          <w:sz w:val="28"/>
          <w:szCs w:val="24"/>
          <w:lang w:val="en-US"/>
        </w:rPr>
        <w:t>b</w:t>
      </w:r>
      <w:r w:rsidRPr="004D339F">
        <w:rPr>
          <w:rFonts w:ascii="Times" w:hAnsi="Times"/>
          <w:color w:val="auto"/>
          <w:sz w:val="28"/>
          <w:szCs w:val="24"/>
        </w:rPr>
        <w:t xml:space="preserve">) </w:t>
      </w:r>
      <w:proofErr w:type="gramStart"/>
      <w:r w:rsidR="004D339F" w:rsidRPr="004D339F">
        <w:rPr>
          <w:rFonts w:ascii="Times" w:hAnsi="Times"/>
          <w:color w:val="auto"/>
          <w:sz w:val="28"/>
          <w:szCs w:val="24"/>
        </w:rPr>
        <w:t>каждый</w:t>
      </w:r>
      <w:proofErr w:type="gramEnd"/>
      <w:r w:rsidR="004D339F" w:rsidRPr="004D339F">
        <w:rPr>
          <w:rFonts w:ascii="Times" w:hAnsi="Times"/>
          <w:color w:val="auto"/>
          <w:sz w:val="28"/>
          <w:szCs w:val="24"/>
        </w:rPr>
        <w:t xml:space="preserve"> продукт выпускается только одной отраслью</w:t>
      </w:r>
      <w:r w:rsidRPr="004D339F">
        <w:rPr>
          <w:rFonts w:ascii="Times" w:hAnsi="Times"/>
          <w:color w:val="auto"/>
          <w:sz w:val="28"/>
          <w:szCs w:val="24"/>
        </w:rPr>
        <w:t>.</w:t>
      </w:r>
    </w:p>
    <w:p w14:paraId="287DC160" w14:textId="281A0C1A" w:rsidR="007B4052" w:rsidRPr="004D339F" w:rsidRDefault="00F64313" w:rsidP="00BD363B">
      <w:pPr>
        <w:ind w:firstLine="709"/>
        <w:jc w:val="both"/>
        <w:rPr>
          <w:rFonts w:ascii="Times" w:hAnsi="Times"/>
          <w:b/>
          <w:sz w:val="28"/>
          <w:szCs w:val="28"/>
        </w:rPr>
      </w:pPr>
      <w:bookmarkStart w:id="1" w:name="_Hlk35976273"/>
      <w:bookmarkEnd w:id="1"/>
      <w:r>
        <w:rPr>
          <w:rFonts w:ascii="Times" w:hAnsi="Times"/>
          <w:b/>
          <w:sz w:val="28"/>
          <w:szCs w:val="28"/>
        </w:rPr>
        <w:t>Алгоритм</w:t>
      </w:r>
      <w:r w:rsidRPr="004D339F">
        <w:rPr>
          <w:rFonts w:ascii="Times" w:hAnsi="Times"/>
          <w:b/>
          <w:sz w:val="28"/>
          <w:szCs w:val="28"/>
        </w:rPr>
        <w:t xml:space="preserve"> </w:t>
      </w:r>
      <w:r>
        <w:rPr>
          <w:rFonts w:ascii="Times" w:hAnsi="Times"/>
          <w:b/>
          <w:sz w:val="28"/>
          <w:szCs w:val="28"/>
        </w:rPr>
        <w:t>оценки</w:t>
      </w:r>
      <w:r w:rsidRPr="004D339F">
        <w:rPr>
          <w:rFonts w:ascii="Times" w:hAnsi="Times"/>
          <w:b/>
          <w:sz w:val="28"/>
          <w:szCs w:val="28"/>
        </w:rPr>
        <w:t xml:space="preserve"> </w:t>
      </w:r>
      <w:proofErr w:type="spellStart"/>
      <w:r>
        <w:rPr>
          <w:rFonts w:ascii="Times" w:hAnsi="Times"/>
          <w:b/>
          <w:sz w:val="28"/>
          <w:szCs w:val="28"/>
        </w:rPr>
        <w:t>импортозамещения</w:t>
      </w:r>
      <w:proofErr w:type="spellEnd"/>
    </w:p>
    <w:p w14:paraId="3B803950" w14:textId="4123974A" w:rsidR="00F64313" w:rsidRPr="00F64313" w:rsidRDefault="00F64313" w:rsidP="00BD363B">
      <w:pPr>
        <w:ind w:firstLine="709"/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Данный</w:t>
      </w:r>
      <w:r w:rsidRPr="00F64313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алгоритм оценки</w:t>
      </w:r>
      <w:r w:rsidRPr="00F64313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сделан на основе использования вышеупомянутых таблиц затраты-выпуск. Мы оцениваем то, как импортозамещение в одной из отраслей повлияет на валовый выпуск, обращаясь к следующей процедуре:</w:t>
      </w:r>
    </w:p>
    <w:p w14:paraId="172ECFA1" w14:textId="54C9D868" w:rsidR="00F64313" w:rsidRPr="00F64313" w:rsidRDefault="00F64313" w:rsidP="00BD363B">
      <w:pPr>
        <w:numPr>
          <w:ilvl w:val="0"/>
          <w:numId w:val="3"/>
        </w:numPr>
        <w:ind w:left="0" w:firstLine="709"/>
        <w:jc w:val="both"/>
        <w:rPr>
          <w:rFonts w:ascii="Times" w:hAnsi="Times"/>
          <w:sz w:val="28"/>
          <w:szCs w:val="28"/>
        </w:rPr>
      </w:pPr>
      <w:r>
        <w:rPr>
          <w:rFonts w:ascii="Times" w:eastAsiaTheme="minorEastAsia" w:hAnsi="Times"/>
          <w:sz w:val="28"/>
          <w:szCs w:val="28"/>
        </w:rPr>
        <w:t xml:space="preserve">Рассчитать производственную </w:t>
      </w:r>
      <w:proofErr w:type="gramStart"/>
      <w:r>
        <w:rPr>
          <w:rFonts w:ascii="Times" w:eastAsiaTheme="minorEastAsia" w:hAnsi="Times"/>
          <w:sz w:val="28"/>
          <w:szCs w:val="28"/>
        </w:rPr>
        <w:t xml:space="preserve">матрицу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>
        <w:rPr>
          <w:rFonts w:ascii="Times" w:eastAsiaTheme="minorEastAsia" w:hAnsi="Times"/>
          <w:sz w:val="28"/>
          <w:szCs w:val="28"/>
        </w:rPr>
        <w:t xml:space="preserve"> путем</w:t>
      </w:r>
      <w:proofErr w:type="gramEnd"/>
      <w:r>
        <w:rPr>
          <w:rFonts w:ascii="Times" w:eastAsiaTheme="minorEastAsia" w:hAnsi="Times"/>
          <w:sz w:val="28"/>
          <w:szCs w:val="28"/>
        </w:rPr>
        <w:t xml:space="preserve"> вычисления каждого элемента матрицы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ij</m:t>
            </m:r>
          </m:sub>
        </m:sSub>
      </m:oMath>
      <w:r w:rsidRPr="00F64313">
        <w:rPr>
          <w:rFonts w:ascii="Times" w:eastAsiaTheme="minorEastAsia" w:hAnsi="Times"/>
          <w:sz w:val="28"/>
          <w:szCs w:val="28"/>
        </w:rPr>
        <w:t>)</w:t>
      </w:r>
      <w:r>
        <w:rPr>
          <w:rFonts w:ascii="Times" w:eastAsiaTheme="minorEastAsia" w:hAnsi="Times"/>
          <w:sz w:val="28"/>
          <w:szCs w:val="28"/>
        </w:rPr>
        <w:t xml:space="preserve"> как долю любой из отраслей в производстве одной единицы продукции каждой из отраслей по формуле (1).</w:t>
      </w:r>
    </w:p>
    <w:p w14:paraId="5E7FE24D" w14:textId="4FBF625E" w:rsidR="00F64313" w:rsidRPr="00F64313" w:rsidRDefault="00F64313" w:rsidP="00BD363B">
      <w:pPr>
        <w:numPr>
          <w:ilvl w:val="0"/>
          <w:numId w:val="3"/>
        </w:numPr>
        <w:ind w:left="0" w:firstLine="709"/>
        <w:jc w:val="both"/>
        <w:rPr>
          <w:rFonts w:ascii="Times" w:hAnsi="Times"/>
          <w:sz w:val="28"/>
          <w:szCs w:val="28"/>
        </w:rPr>
      </w:pPr>
      <w:r>
        <w:rPr>
          <w:rFonts w:ascii="Times" w:eastAsiaTheme="minorEastAsia" w:hAnsi="Times"/>
          <w:sz w:val="28"/>
          <w:szCs w:val="28"/>
        </w:rPr>
        <w:t xml:space="preserve">Рассчитать вектор </w:t>
      </w:r>
      <w:proofErr w:type="gramStart"/>
      <w:r>
        <w:rPr>
          <w:rFonts w:ascii="Times" w:eastAsiaTheme="minorEastAsia" w:hAnsi="Times"/>
          <w:sz w:val="28"/>
          <w:szCs w:val="28"/>
        </w:rPr>
        <w:t xml:space="preserve">выпуска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>
        <w:rPr>
          <w:rFonts w:ascii="Times" w:eastAsiaTheme="minorEastAsia" w:hAnsi="Times"/>
          <w:sz w:val="28"/>
          <w:szCs w:val="28"/>
        </w:rPr>
        <w:t xml:space="preserve"> по</w:t>
      </w:r>
      <w:proofErr w:type="gramEnd"/>
      <w:r>
        <w:rPr>
          <w:rFonts w:ascii="Times" w:eastAsiaTheme="minorEastAsia" w:hAnsi="Times"/>
          <w:sz w:val="28"/>
          <w:szCs w:val="28"/>
        </w:rPr>
        <w:t xml:space="preserve"> формуле:</w:t>
      </w:r>
    </w:p>
    <w:p w14:paraId="6C13FB04" w14:textId="14171F6E" w:rsidR="00F64313" w:rsidRPr="004D339F" w:rsidRDefault="00F64313" w:rsidP="00BD363B">
      <w:pPr>
        <w:tabs>
          <w:tab w:val="center" w:pos="4678"/>
          <w:tab w:val="right" w:pos="9349"/>
        </w:tabs>
        <w:ind w:firstLine="709"/>
        <w:jc w:val="both"/>
        <w:rPr>
          <w:rFonts w:ascii="Times" w:eastAsiaTheme="minorEastAsia" w:hAnsi="Times"/>
          <w:sz w:val="28"/>
          <w:szCs w:val="28"/>
        </w:rPr>
      </w:pPr>
      <w:r w:rsidRPr="004D339F">
        <w:rPr>
          <w:rFonts w:ascii="Times" w:eastAsiaTheme="minorEastAsia" w:hAnsi="Times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Pr="004D339F">
        <w:rPr>
          <w:rFonts w:ascii="Times" w:eastAsiaTheme="minorEastAsia" w:hAnsi="Times"/>
          <w:sz w:val="28"/>
          <w:szCs w:val="28"/>
        </w:rPr>
        <w:t>,</w:t>
      </w:r>
      <w:r w:rsidRPr="004D339F">
        <w:rPr>
          <w:rFonts w:ascii="Times" w:eastAsiaTheme="minorEastAsia" w:hAnsi="Times"/>
          <w:sz w:val="28"/>
          <w:szCs w:val="28"/>
        </w:rPr>
        <w:tab/>
        <w:t>(2)</w:t>
      </w:r>
    </w:p>
    <w:p w14:paraId="561D731C" w14:textId="4BA22FCA" w:rsidR="00F64313" w:rsidRPr="00F64313" w:rsidRDefault="00F64313" w:rsidP="00BD363B">
      <w:pPr>
        <w:tabs>
          <w:tab w:val="center" w:pos="4678"/>
          <w:tab w:val="right" w:pos="9349"/>
        </w:tabs>
        <w:ind w:firstLine="709"/>
        <w:jc w:val="both"/>
        <w:rPr>
          <w:rFonts w:ascii="Times" w:eastAsiaTheme="minorEastAsia" w:hAnsi="Times"/>
          <w:sz w:val="28"/>
          <w:szCs w:val="28"/>
        </w:rPr>
      </w:pPr>
      <w:r>
        <w:rPr>
          <w:rFonts w:ascii="Times" w:eastAsiaTheme="minorEastAsia" w:hAnsi="Times"/>
          <w:sz w:val="28"/>
          <w:szCs w:val="28"/>
        </w:rPr>
        <w:t xml:space="preserve">Где </w:t>
      </w:r>
      <w:r>
        <w:rPr>
          <w:rFonts w:ascii="Times" w:eastAsiaTheme="minorEastAsia" w:hAnsi="Times"/>
          <w:i/>
          <w:sz w:val="28"/>
          <w:szCs w:val="28"/>
          <w:lang w:val="en-US"/>
        </w:rPr>
        <w:t>I</w:t>
      </w:r>
      <w:r w:rsidRPr="00F64313">
        <w:rPr>
          <w:rFonts w:ascii="Times" w:eastAsiaTheme="minorEastAsia" w:hAnsi="Times"/>
          <w:i/>
          <w:sz w:val="28"/>
          <w:szCs w:val="28"/>
        </w:rPr>
        <w:t xml:space="preserve"> </w:t>
      </w:r>
      <w:r>
        <w:rPr>
          <w:rFonts w:ascii="Times" w:eastAsiaTheme="minorEastAsia" w:hAnsi="Times"/>
          <w:sz w:val="28"/>
          <w:szCs w:val="28"/>
        </w:rPr>
        <w:t xml:space="preserve">– единичная матрица размером в </w:t>
      </w:r>
      <w:proofErr w:type="gramStart"/>
      <w:r>
        <w:rPr>
          <w:rFonts w:ascii="Times" w:eastAsiaTheme="minorEastAsia" w:hAnsi="Times"/>
          <w:sz w:val="28"/>
          <w:szCs w:val="28"/>
        </w:rPr>
        <w:t xml:space="preserve">матрицу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>
        <w:rPr>
          <w:rFonts w:ascii="Times" w:eastAsiaTheme="minorEastAsia" w:hAnsi="Times"/>
          <w:sz w:val="28"/>
          <w:szCs w:val="28"/>
        </w:rPr>
        <w:t xml:space="preserve"> и</w:t>
      </w:r>
      <w:proofErr w:type="gramEnd"/>
      <w:r>
        <w:rPr>
          <w:rFonts w:ascii="Times" w:eastAsiaTheme="minorEastAsia" w:hAnsi="Times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>
        <w:rPr>
          <w:rFonts w:ascii="Times" w:eastAsiaTheme="minorEastAsia" w:hAnsi="Times"/>
          <w:sz w:val="28"/>
          <w:szCs w:val="28"/>
        </w:rPr>
        <w:t xml:space="preserve"> – вектор конечного потребления.</w:t>
      </w:r>
    </w:p>
    <w:p w14:paraId="726C9C3B" w14:textId="0D0AB8CA" w:rsidR="007368B5" w:rsidRPr="00DD2EBD" w:rsidRDefault="007368B5" w:rsidP="00BD363B">
      <w:pPr>
        <w:numPr>
          <w:ilvl w:val="0"/>
          <w:numId w:val="3"/>
        </w:numPr>
        <w:ind w:left="0" w:firstLine="709"/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 xml:space="preserve">Рассчитать </w:t>
      </w:r>
      <w:r w:rsidR="00DD2EBD">
        <w:rPr>
          <w:rFonts w:ascii="Times" w:hAnsi="Times"/>
          <w:sz w:val="28"/>
          <w:szCs w:val="28"/>
        </w:rPr>
        <w:t xml:space="preserve">новую производственную матрицу с предварительной реструктуризацией производственной структуры выбранной отрасли путем переключения к домашним отраслям от </w:t>
      </w:r>
      <w:r w:rsidR="00DD2EBD">
        <w:rPr>
          <w:rFonts w:ascii="Times" w:hAnsi="Times"/>
          <w:sz w:val="28"/>
          <w:szCs w:val="28"/>
        </w:rPr>
        <w:lastRenderedPageBreak/>
        <w:t xml:space="preserve">иностранных. Здесь мы вначале изменяем структуру промежуточного потребления, а затем рассчитываем новую производственную </w:t>
      </w:r>
      <w:proofErr w:type="gramStart"/>
      <w:r w:rsidR="00DD2EBD">
        <w:rPr>
          <w:rFonts w:ascii="Times" w:hAnsi="Times"/>
          <w:sz w:val="28"/>
          <w:szCs w:val="28"/>
        </w:rPr>
        <w:t xml:space="preserve">матрицу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DD2EBD">
        <w:rPr>
          <w:rFonts w:ascii="Times" w:eastAsiaTheme="minorEastAsia" w:hAnsi="Times"/>
          <w:sz w:val="28"/>
          <w:szCs w:val="28"/>
        </w:rPr>
        <w:t xml:space="preserve"> таким</w:t>
      </w:r>
      <w:proofErr w:type="gramEnd"/>
      <w:r w:rsidR="00DD2EBD">
        <w:rPr>
          <w:rFonts w:ascii="Times" w:eastAsiaTheme="minorEastAsia" w:hAnsi="Times"/>
          <w:sz w:val="28"/>
          <w:szCs w:val="28"/>
        </w:rPr>
        <w:t xml:space="preserve"> же способом, как в шаге 1.</w:t>
      </w:r>
    </w:p>
    <w:p w14:paraId="6F5FD128" w14:textId="1DF54000" w:rsidR="00DD2EBD" w:rsidRPr="00DD2EBD" w:rsidRDefault="00DD2EBD" w:rsidP="00BD363B">
      <w:pPr>
        <w:numPr>
          <w:ilvl w:val="0"/>
          <w:numId w:val="3"/>
        </w:numPr>
        <w:ind w:left="0" w:firstLine="709"/>
        <w:jc w:val="both"/>
        <w:rPr>
          <w:rFonts w:ascii="Times" w:hAnsi="Times"/>
          <w:sz w:val="28"/>
          <w:szCs w:val="28"/>
        </w:rPr>
      </w:pPr>
      <w:r>
        <w:rPr>
          <w:rFonts w:ascii="Times" w:eastAsiaTheme="minorEastAsia" w:hAnsi="Times"/>
          <w:sz w:val="28"/>
          <w:szCs w:val="28"/>
        </w:rPr>
        <w:t xml:space="preserve">Вычисляем новой вектор </w:t>
      </w:r>
      <w:proofErr w:type="gramStart"/>
      <w:r>
        <w:rPr>
          <w:rFonts w:ascii="Times" w:eastAsiaTheme="minorEastAsia" w:hAnsi="Times"/>
          <w:sz w:val="28"/>
          <w:szCs w:val="28"/>
        </w:rPr>
        <w:t xml:space="preserve">выпуска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rFonts w:ascii="Times" w:eastAsiaTheme="minorEastAsia" w:hAnsi="Times"/>
          <w:sz w:val="28"/>
          <w:szCs w:val="28"/>
        </w:rPr>
        <w:t xml:space="preserve"> по</w:t>
      </w:r>
      <w:proofErr w:type="gramEnd"/>
      <w:r>
        <w:rPr>
          <w:rFonts w:ascii="Times" w:eastAsiaTheme="minorEastAsia" w:hAnsi="Times"/>
          <w:sz w:val="28"/>
          <w:szCs w:val="28"/>
        </w:rPr>
        <w:t xml:space="preserve"> формуле:</w:t>
      </w:r>
    </w:p>
    <w:p w14:paraId="2853D307" w14:textId="77777777" w:rsidR="00DD2EBD" w:rsidRPr="00DD2EBD" w:rsidRDefault="00DD2EBD" w:rsidP="00BD363B">
      <w:pPr>
        <w:tabs>
          <w:tab w:val="center" w:pos="4678"/>
          <w:tab w:val="right" w:pos="9349"/>
        </w:tabs>
        <w:ind w:firstLine="709"/>
        <w:jc w:val="both"/>
        <w:rPr>
          <w:rFonts w:ascii="Times" w:eastAsiaTheme="minorEastAsia" w:hAnsi="Times"/>
          <w:sz w:val="28"/>
          <w:szCs w:val="28"/>
        </w:rPr>
      </w:pPr>
      <w:r w:rsidRPr="004D339F">
        <w:rPr>
          <w:rFonts w:ascii="Times" w:eastAsiaTheme="minorEastAsia" w:hAnsi="Times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DD2EBD">
        <w:rPr>
          <w:rFonts w:ascii="Times" w:eastAsiaTheme="minorEastAsia" w:hAnsi="Times"/>
          <w:sz w:val="28"/>
          <w:szCs w:val="28"/>
        </w:rPr>
        <w:t>,</w:t>
      </w:r>
      <w:r w:rsidRPr="00DD2EBD">
        <w:rPr>
          <w:rFonts w:ascii="Times" w:eastAsiaTheme="minorEastAsia" w:hAnsi="Times"/>
          <w:sz w:val="28"/>
          <w:szCs w:val="28"/>
        </w:rPr>
        <w:tab/>
        <w:t>(3)</w:t>
      </w:r>
    </w:p>
    <w:p w14:paraId="64A4FB91" w14:textId="05F088E4" w:rsidR="00DD2EBD" w:rsidRPr="00DD2EBD" w:rsidRDefault="00DD2EBD" w:rsidP="00BD363B">
      <w:pPr>
        <w:ind w:firstLine="709"/>
        <w:jc w:val="both"/>
        <w:rPr>
          <w:rFonts w:ascii="Times" w:hAnsi="Times"/>
          <w:sz w:val="28"/>
          <w:szCs w:val="28"/>
        </w:rPr>
      </w:pPr>
      <w:proofErr w:type="gramStart"/>
      <w:r>
        <w:rPr>
          <w:rFonts w:ascii="Times" w:hAnsi="Times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rFonts w:ascii="Times" w:eastAsiaTheme="minorEastAsia" w:hAnsi="Times"/>
          <w:sz w:val="28"/>
          <w:szCs w:val="28"/>
        </w:rPr>
        <w:t xml:space="preserve"> –</w:t>
      </w:r>
      <w:proofErr w:type="gramEnd"/>
      <w:r>
        <w:rPr>
          <w:rFonts w:ascii="Times" w:eastAsiaTheme="minorEastAsia" w:hAnsi="Times"/>
          <w:sz w:val="28"/>
          <w:szCs w:val="28"/>
        </w:rPr>
        <w:t xml:space="preserve"> новый вектор конечного потребления.</w:t>
      </w:r>
    </w:p>
    <w:p w14:paraId="222A5E1F" w14:textId="440BFCD3" w:rsidR="001042F2" w:rsidRPr="009D0078" w:rsidRDefault="00DD2EBD" w:rsidP="00BD363B">
      <w:pPr>
        <w:numPr>
          <w:ilvl w:val="0"/>
          <w:numId w:val="3"/>
        </w:numPr>
        <w:ind w:left="0" w:firstLine="709"/>
        <w:jc w:val="both"/>
        <w:rPr>
          <w:rFonts w:ascii="Times" w:hAnsi="Times"/>
          <w:sz w:val="28"/>
          <w:szCs w:val="28"/>
          <w:lang w:val="en-US"/>
        </w:rPr>
      </w:pPr>
      <w:proofErr w:type="gramStart"/>
      <w:r>
        <w:rPr>
          <w:rFonts w:ascii="Times" w:hAnsi="Times"/>
          <w:sz w:val="28"/>
          <w:szCs w:val="28"/>
        </w:rPr>
        <w:t>Сравниваем</w:t>
      </w:r>
      <w:r w:rsidR="001042F2" w:rsidRPr="009D0078">
        <w:rPr>
          <w:rFonts w:ascii="Times" w:hAnsi="Times"/>
          <w:sz w:val="28"/>
          <w:szCs w:val="28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sub>
        </m:sSub>
      </m:oMath>
      <w:r w:rsidR="001042F2" w:rsidRPr="009D0078">
        <w:rPr>
          <w:rFonts w:ascii="Times" w:hAnsi="Times"/>
          <w:sz w:val="28"/>
          <w:szCs w:val="28"/>
          <w:lang w:val="en-US"/>
        </w:rPr>
        <w:t xml:space="preserve"> </w:t>
      </w:r>
      <w:r>
        <w:rPr>
          <w:rFonts w:ascii="Times" w:hAnsi="Times"/>
          <w:sz w:val="28"/>
          <w:szCs w:val="28"/>
        </w:rPr>
        <w:t>и</w:t>
      </w:r>
      <w:proofErr w:type="gramEnd"/>
      <w:r w:rsidR="001042F2" w:rsidRPr="009D0078">
        <w:rPr>
          <w:rFonts w:ascii="Times" w:hAnsi="Times"/>
          <w:sz w:val="28"/>
          <w:szCs w:val="28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</m:oMath>
      <w:r w:rsidR="00B235F8" w:rsidRPr="009D0078">
        <w:rPr>
          <w:rFonts w:ascii="Times" w:eastAsiaTheme="minorEastAsia" w:hAnsi="Times"/>
          <w:sz w:val="28"/>
          <w:szCs w:val="28"/>
          <w:lang w:val="en-US"/>
        </w:rPr>
        <w:t>.</w:t>
      </w:r>
    </w:p>
    <w:p w14:paraId="6256814A" w14:textId="45490635" w:rsidR="00382E3A" w:rsidRPr="00362C32" w:rsidRDefault="00382E3A" w:rsidP="00BD363B">
      <w:pPr>
        <w:ind w:firstLine="709"/>
        <w:jc w:val="both"/>
        <w:rPr>
          <w:rFonts w:ascii="Times" w:eastAsiaTheme="minorEastAsia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Для</w:t>
      </w:r>
      <w:r w:rsidR="00302E39" w:rsidRPr="00302E39">
        <w:rPr>
          <w:rFonts w:ascii="Times" w:hAnsi="Times"/>
          <w:sz w:val="28"/>
          <w:szCs w:val="28"/>
        </w:rPr>
        <w:t xml:space="preserve"> </w:t>
      </w:r>
      <w:r w:rsidR="00302E39">
        <w:rPr>
          <w:rFonts w:ascii="Times" w:hAnsi="Times"/>
          <w:sz w:val="28"/>
          <w:szCs w:val="28"/>
        </w:rPr>
        <w:t xml:space="preserve">нашего эксперимента мы заранее допускаем, </w:t>
      </w:r>
      <w:proofErr w:type="gramStart"/>
      <w:r w:rsidR="00302E39">
        <w:rPr>
          <w:rFonts w:ascii="Times" w:hAnsi="Times"/>
          <w:sz w:val="28"/>
          <w:szCs w:val="28"/>
        </w:rPr>
        <w:t xml:space="preserve">что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="00302E39" w:rsidRPr="00302E39">
        <w:rPr>
          <w:rFonts w:ascii="Times" w:eastAsiaTheme="minorEastAsia" w:hAnsi="Times"/>
          <w:sz w:val="28"/>
          <w:szCs w:val="28"/>
        </w:rPr>
        <w:t xml:space="preserve"> </w:t>
      </w:r>
      <w:r w:rsidR="00302E39">
        <w:rPr>
          <w:rFonts w:ascii="Times" w:eastAsiaTheme="minorEastAsia" w:hAnsi="Times"/>
          <w:sz w:val="28"/>
          <w:szCs w:val="28"/>
        </w:rPr>
        <w:t>потому</w:t>
      </w:r>
      <w:proofErr w:type="gramEnd"/>
      <w:r w:rsidR="00302E39">
        <w:rPr>
          <w:rFonts w:ascii="Times" w:eastAsiaTheme="minorEastAsia" w:hAnsi="Times"/>
          <w:sz w:val="28"/>
          <w:szCs w:val="28"/>
        </w:rPr>
        <w:t xml:space="preserve"> что корреляция между структурой конечного потребления смежных лет в изучаемом периоде довольно высока (коэффициент корреляции лежит в области от 0,9 до 0,99), что говорит в целом о неизменной структуре потребительского спроса, согласно исследованию </w:t>
      </w:r>
      <w:r w:rsidR="00302E39" w:rsidRPr="00362C32">
        <w:rPr>
          <w:rFonts w:ascii="Times" w:eastAsiaTheme="minorEastAsia" w:hAnsi="Times"/>
          <w:sz w:val="28"/>
          <w:szCs w:val="28"/>
        </w:rPr>
        <w:t>(</w:t>
      </w:r>
      <w:proofErr w:type="spellStart"/>
      <w:r w:rsidR="00302E39">
        <w:rPr>
          <w:rFonts w:ascii="Times" w:eastAsiaTheme="minorEastAsia" w:hAnsi="Times"/>
          <w:sz w:val="28"/>
          <w:szCs w:val="28"/>
        </w:rPr>
        <w:t>Ахмадеев</w:t>
      </w:r>
      <w:proofErr w:type="spellEnd"/>
      <w:r w:rsidR="00302E39" w:rsidRPr="00362C32">
        <w:rPr>
          <w:rFonts w:ascii="Times" w:eastAsiaTheme="minorEastAsia" w:hAnsi="Times"/>
          <w:sz w:val="28"/>
          <w:szCs w:val="28"/>
        </w:rPr>
        <w:t xml:space="preserve">, </w:t>
      </w:r>
      <w:r w:rsidR="00302E39">
        <w:rPr>
          <w:rFonts w:ascii="Times" w:eastAsiaTheme="minorEastAsia" w:hAnsi="Times"/>
          <w:sz w:val="28"/>
          <w:szCs w:val="28"/>
        </w:rPr>
        <w:t>Моисеев</w:t>
      </w:r>
      <w:r w:rsidR="00302E39" w:rsidRPr="00362C32">
        <w:rPr>
          <w:rFonts w:ascii="Times" w:eastAsiaTheme="minorEastAsia" w:hAnsi="Times"/>
          <w:sz w:val="28"/>
          <w:szCs w:val="28"/>
        </w:rPr>
        <w:t>, 2018).</w:t>
      </w:r>
    </w:p>
    <w:p w14:paraId="1D800203" w14:textId="000E764C" w:rsidR="00EC27DB" w:rsidRPr="00362C32" w:rsidRDefault="00EC27DB" w:rsidP="00BD363B">
      <w:pPr>
        <w:ind w:firstLine="709"/>
        <w:jc w:val="both"/>
        <w:rPr>
          <w:rFonts w:ascii="Times" w:hAnsi="Times"/>
          <w:sz w:val="28"/>
          <w:szCs w:val="28"/>
        </w:rPr>
      </w:pPr>
      <w:r>
        <w:rPr>
          <w:rFonts w:ascii="Times" w:eastAsiaTheme="minorEastAsia" w:hAnsi="Times"/>
          <w:sz w:val="28"/>
          <w:szCs w:val="28"/>
        </w:rPr>
        <w:t xml:space="preserve">В эксперименте №1 была выбрана страна Австралия, где мы </w:t>
      </w:r>
      <w:proofErr w:type="spellStart"/>
      <w:r>
        <w:rPr>
          <w:rFonts w:ascii="Times" w:eastAsiaTheme="minorEastAsia" w:hAnsi="Times"/>
          <w:sz w:val="28"/>
          <w:szCs w:val="28"/>
        </w:rPr>
        <w:t>импортозаместили</w:t>
      </w:r>
      <w:proofErr w:type="spellEnd"/>
      <w:r>
        <w:rPr>
          <w:rFonts w:ascii="Times" w:eastAsiaTheme="minorEastAsia" w:hAnsi="Times"/>
          <w:sz w:val="28"/>
          <w:szCs w:val="28"/>
        </w:rPr>
        <w:t xml:space="preserve"> продукцию 10-ой отрасли («</w:t>
      </w:r>
      <w:r w:rsidRPr="00EC27DB">
        <w:rPr>
          <w:rFonts w:ascii="Times" w:eastAsiaTheme="minorEastAsia" w:hAnsi="Times"/>
          <w:sz w:val="28"/>
          <w:szCs w:val="28"/>
        </w:rPr>
        <w:t>Кокс, очищенная нефть и ядерное топливо</w:t>
      </w:r>
      <w:r>
        <w:rPr>
          <w:rFonts w:ascii="Times" w:eastAsiaTheme="minorEastAsia" w:hAnsi="Times"/>
          <w:sz w:val="28"/>
          <w:szCs w:val="28"/>
        </w:rPr>
        <w:t>»</w:t>
      </w:r>
      <w:r w:rsidRPr="00EC27DB">
        <w:rPr>
          <w:rFonts w:ascii="Times" w:eastAsiaTheme="minorEastAsia" w:hAnsi="Times"/>
          <w:sz w:val="28"/>
          <w:szCs w:val="28"/>
        </w:rPr>
        <w:t>)</w:t>
      </w:r>
      <w:r>
        <w:rPr>
          <w:rFonts w:ascii="Times" w:eastAsiaTheme="minorEastAsia" w:hAnsi="Times"/>
          <w:sz w:val="28"/>
          <w:szCs w:val="28"/>
        </w:rPr>
        <w:t xml:space="preserve"> для производства 4-ой отрасли («</w:t>
      </w:r>
      <w:r w:rsidRPr="00EC27DB">
        <w:rPr>
          <w:rFonts w:ascii="Times" w:eastAsiaTheme="minorEastAsia" w:hAnsi="Times"/>
          <w:sz w:val="28"/>
          <w:szCs w:val="28"/>
        </w:rPr>
        <w:t>Добыча полезных ископаемых</w:t>
      </w:r>
      <w:r>
        <w:rPr>
          <w:rFonts w:ascii="Times" w:eastAsiaTheme="minorEastAsia" w:hAnsi="Times"/>
          <w:sz w:val="28"/>
          <w:szCs w:val="28"/>
        </w:rPr>
        <w:t>»), из страны «Остальной мир», куда входят все страны, не вошедшие в основной список стран</w:t>
      </w:r>
      <w:r w:rsidR="00105DF1">
        <w:rPr>
          <w:rFonts w:ascii="Times" w:eastAsiaTheme="minorEastAsia" w:hAnsi="Times"/>
          <w:sz w:val="28"/>
          <w:szCs w:val="28"/>
        </w:rPr>
        <w:t xml:space="preserve"> в базе данных </w:t>
      </w:r>
      <w:r w:rsidR="00105DF1">
        <w:rPr>
          <w:rFonts w:ascii="Times" w:eastAsiaTheme="minorEastAsia" w:hAnsi="Times"/>
          <w:sz w:val="28"/>
          <w:szCs w:val="28"/>
          <w:lang w:val="en-US"/>
        </w:rPr>
        <w:t>WIOD</w:t>
      </w:r>
      <w:r>
        <w:rPr>
          <w:rFonts w:ascii="Times" w:eastAsiaTheme="minorEastAsia" w:hAnsi="Times"/>
          <w:sz w:val="28"/>
          <w:szCs w:val="28"/>
        </w:rPr>
        <w:t>.</w:t>
      </w:r>
      <w:r w:rsidR="00105DF1" w:rsidRPr="00105DF1">
        <w:rPr>
          <w:rFonts w:ascii="Times" w:eastAsiaTheme="minorEastAsia" w:hAnsi="Times"/>
          <w:sz w:val="28"/>
          <w:szCs w:val="28"/>
        </w:rPr>
        <w:t xml:space="preserve"> </w:t>
      </w:r>
      <w:r w:rsidR="00105DF1">
        <w:rPr>
          <w:rFonts w:ascii="Times" w:eastAsiaTheme="minorEastAsia" w:hAnsi="Times"/>
          <w:sz w:val="28"/>
          <w:szCs w:val="28"/>
        </w:rPr>
        <w:t>Продукция</w:t>
      </w:r>
      <w:r w:rsidR="00105DF1" w:rsidRPr="00362C32">
        <w:rPr>
          <w:rFonts w:ascii="Times" w:eastAsiaTheme="minorEastAsia" w:hAnsi="Times"/>
          <w:sz w:val="28"/>
          <w:szCs w:val="28"/>
        </w:rPr>
        <w:t xml:space="preserve"> </w:t>
      </w:r>
      <w:r w:rsidR="00105DF1">
        <w:rPr>
          <w:rFonts w:ascii="Times" w:eastAsiaTheme="minorEastAsia" w:hAnsi="Times"/>
          <w:sz w:val="28"/>
          <w:szCs w:val="28"/>
        </w:rPr>
        <w:t>была</w:t>
      </w:r>
      <w:r w:rsidR="00105DF1" w:rsidRPr="00362C32">
        <w:rPr>
          <w:rFonts w:ascii="Times" w:eastAsiaTheme="minorEastAsia" w:hAnsi="Times"/>
          <w:sz w:val="28"/>
          <w:szCs w:val="28"/>
        </w:rPr>
        <w:t xml:space="preserve"> </w:t>
      </w:r>
      <w:r w:rsidR="00105DF1">
        <w:rPr>
          <w:rFonts w:ascii="Times" w:eastAsiaTheme="minorEastAsia" w:hAnsi="Times"/>
          <w:sz w:val="28"/>
          <w:szCs w:val="28"/>
        </w:rPr>
        <w:t>замещена</w:t>
      </w:r>
      <w:r w:rsidR="00105DF1" w:rsidRPr="00362C32">
        <w:rPr>
          <w:rFonts w:ascii="Times" w:eastAsiaTheme="minorEastAsia" w:hAnsi="Times"/>
          <w:sz w:val="28"/>
          <w:szCs w:val="28"/>
        </w:rPr>
        <w:t xml:space="preserve"> </w:t>
      </w:r>
      <w:r w:rsidR="00105DF1">
        <w:rPr>
          <w:rFonts w:ascii="Times" w:eastAsiaTheme="minorEastAsia" w:hAnsi="Times"/>
          <w:sz w:val="28"/>
          <w:szCs w:val="28"/>
        </w:rPr>
        <w:t>на</w:t>
      </w:r>
      <w:r w:rsidR="00105DF1" w:rsidRPr="00362C32">
        <w:rPr>
          <w:rFonts w:ascii="Times" w:eastAsiaTheme="minorEastAsia" w:hAnsi="Times"/>
          <w:sz w:val="28"/>
          <w:szCs w:val="28"/>
        </w:rPr>
        <w:t xml:space="preserve"> </w:t>
      </w:r>
      <w:r w:rsidR="00105DF1">
        <w:rPr>
          <w:rFonts w:ascii="Times" w:eastAsiaTheme="minorEastAsia" w:hAnsi="Times"/>
          <w:sz w:val="28"/>
          <w:szCs w:val="28"/>
        </w:rPr>
        <w:t>сумму</w:t>
      </w:r>
      <w:r w:rsidR="00105DF1" w:rsidRPr="00362C32">
        <w:rPr>
          <w:rFonts w:ascii="Times" w:eastAsiaTheme="minorEastAsia" w:hAnsi="Times"/>
          <w:sz w:val="28"/>
          <w:szCs w:val="28"/>
        </w:rPr>
        <w:t xml:space="preserve"> 5500 </w:t>
      </w:r>
      <w:r w:rsidR="00105DF1">
        <w:rPr>
          <w:rFonts w:ascii="Times" w:eastAsiaTheme="minorEastAsia" w:hAnsi="Times"/>
          <w:sz w:val="28"/>
          <w:szCs w:val="28"/>
        </w:rPr>
        <w:t>млн</w:t>
      </w:r>
      <w:r w:rsidR="00105DF1" w:rsidRPr="00362C32">
        <w:rPr>
          <w:rFonts w:ascii="Times" w:eastAsiaTheme="minorEastAsia" w:hAnsi="Times"/>
          <w:sz w:val="28"/>
          <w:szCs w:val="28"/>
        </w:rPr>
        <w:t xml:space="preserve">. </w:t>
      </w:r>
      <w:r w:rsidR="00105DF1">
        <w:rPr>
          <w:rFonts w:ascii="Times" w:eastAsiaTheme="minorEastAsia" w:hAnsi="Times"/>
          <w:sz w:val="28"/>
          <w:szCs w:val="28"/>
        </w:rPr>
        <w:t>долл</w:t>
      </w:r>
      <w:r w:rsidR="00105DF1" w:rsidRPr="00362C32">
        <w:rPr>
          <w:rFonts w:ascii="Times" w:eastAsiaTheme="minorEastAsia" w:hAnsi="Times"/>
          <w:sz w:val="28"/>
          <w:szCs w:val="28"/>
        </w:rPr>
        <w:t xml:space="preserve">. </w:t>
      </w:r>
      <w:r w:rsidR="00105DF1">
        <w:rPr>
          <w:rFonts w:ascii="Times" w:eastAsiaTheme="minorEastAsia" w:hAnsi="Times"/>
          <w:sz w:val="28"/>
          <w:szCs w:val="28"/>
        </w:rPr>
        <w:t>США</w:t>
      </w:r>
      <w:r w:rsidR="00105DF1" w:rsidRPr="00362C32">
        <w:rPr>
          <w:rFonts w:ascii="Times" w:eastAsiaTheme="minorEastAsia" w:hAnsi="Times"/>
          <w:sz w:val="28"/>
          <w:szCs w:val="28"/>
        </w:rPr>
        <w:t>.</w:t>
      </w:r>
    </w:p>
    <w:p w14:paraId="2B5DE9E7" w14:textId="77777777" w:rsidR="00105DF1" w:rsidRPr="00362C32" w:rsidRDefault="00105DF1" w:rsidP="00BD363B">
      <w:pPr>
        <w:ind w:firstLine="709"/>
        <w:jc w:val="both"/>
        <w:rPr>
          <w:rFonts w:ascii="Times" w:hAnsi="Times"/>
          <w:sz w:val="28"/>
          <w:szCs w:val="28"/>
        </w:rPr>
      </w:pPr>
    </w:p>
    <w:p w14:paraId="3E4B3D7D" w14:textId="6DBD7F95" w:rsidR="001042F2" w:rsidRPr="00105DF1" w:rsidRDefault="00105DF1" w:rsidP="00BD363B">
      <w:pPr>
        <w:ind w:firstLine="709"/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Результат изменения валового выпуска по всей таблице, включающей все страны из базы данных,</w:t>
      </w:r>
      <w:r w:rsidR="001042F2" w:rsidRPr="00105DF1">
        <w:rPr>
          <w:rFonts w:ascii="Times" w:hAnsi="Times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) </m:t>
        </m:r>
      </m:oMath>
      <w:r>
        <w:rPr>
          <w:rFonts w:ascii="Times" w:hAnsi="Times"/>
          <w:sz w:val="28"/>
          <w:szCs w:val="28"/>
        </w:rPr>
        <w:t>показана ниже</w:t>
      </w:r>
      <w:r w:rsidR="001042F2" w:rsidRPr="00105DF1">
        <w:rPr>
          <w:rFonts w:ascii="Times" w:hAnsi="Times"/>
          <w:sz w:val="28"/>
          <w:szCs w:val="28"/>
        </w:rPr>
        <w:t xml:space="preserve">: </w:t>
      </w:r>
    </w:p>
    <w:p w14:paraId="0AEE2E6C" w14:textId="7BD9FEEB" w:rsidR="00BE0E71" w:rsidRDefault="00BE0E71" w:rsidP="00BE0E71">
      <w:pPr>
        <w:jc w:val="center"/>
        <w:rPr>
          <w:rFonts w:ascii="Times" w:hAnsi="Times"/>
          <w:sz w:val="28"/>
          <w:szCs w:val="28"/>
        </w:rPr>
      </w:pPr>
      <w:r>
        <w:rPr>
          <w:rFonts w:ascii="Times" w:hAnsi="Times"/>
          <w:noProof/>
          <w:sz w:val="28"/>
          <w:szCs w:val="28"/>
          <w:lang w:eastAsia="ru-RU"/>
        </w:rPr>
        <w:drawing>
          <wp:inline distT="0" distB="0" distL="0" distR="0" wp14:anchorId="75156CA3" wp14:editId="570940CF">
            <wp:extent cx="5001173" cy="2961313"/>
            <wp:effectExtent l="0" t="0" r="9525" b="0"/>
            <wp:docPr id="4" name="Picture 4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11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1173" cy="2961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6FAE1" w14:textId="516E2E2C" w:rsidR="001042F2" w:rsidRPr="00362C32" w:rsidRDefault="007F00B8" w:rsidP="00BD363B">
      <w:pPr>
        <w:ind w:firstLine="709"/>
        <w:jc w:val="center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Рис</w:t>
      </w:r>
      <w:r w:rsidRPr="00362C32">
        <w:rPr>
          <w:rFonts w:ascii="Times" w:hAnsi="Times"/>
          <w:sz w:val="28"/>
          <w:szCs w:val="28"/>
        </w:rPr>
        <w:t>. 1</w:t>
      </w:r>
      <w:r w:rsidR="007B4052" w:rsidRPr="00362C32">
        <w:rPr>
          <w:rFonts w:ascii="Times" w:hAnsi="Times"/>
          <w:sz w:val="28"/>
          <w:szCs w:val="28"/>
        </w:rPr>
        <w:t xml:space="preserve">. </w:t>
      </w:r>
      <w:r>
        <w:rPr>
          <w:rFonts w:ascii="Times" w:hAnsi="Times"/>
          <w:sz w:val="28"/>
          <w:szCs w:val="28"/>
        </w:rPr>
        <w:t>Изменения</w:t>
      </w:r>
      <w:r w:rsidRPr="00362C32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валового</w:t>
      </w:r>
      <w:r w:rsidRPr="00362C32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выпуска</w:t>
      </w:r>
      <w:r w:rsidRPr="00362C32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во</w:t>
      </w:r>
      <w:r w:rsidRPr="00362C32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всех</w:t>
      </w:r>
      <w:r w:rsidRPr="00362C32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странах</w:t>
      </w:r>
      <w:r w:rsidRPr="00362C32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после</w:t>
      </w:r>
      <w:r w:rsidRPr="00362C32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импортозамещения</w:t>
      </w:r>
      <w:r w:rsidRPr="00362C32">
        <w:rPr>
          <w:rFonts w:ascii="Times" w:hAnsi="Times"/>
          <w:sz w:val="28"/>
          <w:szCs w:val="28"/>
        </w:rPr>
        <w:t>.</w:t>
      </w:r>
    </w:p>
    <w:p w14:paraId="2EB0206F" w14:textId="35D91C77" w:rsidR="00B53378" w:rsidRPr="00362C32" w:rsidRDefault="00B53378" w:rsidP="00BD363B">
      <w:pPr>
        <w:ind w:firstLine="709"/>
        <w:rPr>
          <w:rFonts w:ascii="Times" w:hAnsi="Times"/>
          <w:sz w:val="28"/>
          <w:szCs w:val="28"/>
        </w:rPr>
      </w:pPr>
    </w:p>
    <w:p w14:paraId="217B476B" w14:textId="77777777" w:rsidR="00564EB9" w:rsidRDefault="007F00B8" w:rsidP="00BD363B">
      <w:pPr>
        <w:ind w:firstLine="709"/>
        <w:jc w:val="both"/>
        <w:rPr>
          <w:rFonts w:ascii="Times" w:eastAsiaTheme="minorEastAsia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Результат эксперимента №1 показан на рис. 1. Показано, что валовый выпуск отраслей Австралии вырос, а валовый выпуск «остального мира» упал. Валовый</w:t>
      </w:r>
      <w:r w:rsidRPr="007F00B8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выпуск</w:t>
      </w:r>
      <w:r w:rsidRPr="007F00B8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по</w:t>
      </w:r>
      <w:r w:rsidRPr="007F00B8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всем</w:t>
      </w:r>
      <w:r w:rsidRPr="007F00B8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странам</w:t>
      </w:r>
      <w:r w:rsidRPr="007F00B8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тоже</w:t>
      </w:r>
      <w:r w:rsidRPr="007F00B8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 xml:space="preserve">упал, </w:t>
      </w:r>
      <w:proofErr w:type="gramStart"/>
      <w:r>
        <w:rPr>
          <w:rFonts w:ascii="Times" w:hAnsi="Times"/>
          <w:sz w:val="28"/>
          <w:szCs w:val="28"/>
        </w:rPr>
        <w:t xml:space="preserve">разница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w:lastRenderedPageBreak/>
          <m:t>-1184.89</m:t>
        </m:r>
      </m:oMath>
      <w:r>
        <w:rPr>
          <w:rFonts w:ascii="Times" w:eastAsiaTheme="minorEastAsia" w:hAnsi="Times"/>
          <w:sz w:val="28"/>
          <w:szCs w:val="28"/>
        </w:rPr>
        <w:t>.</w:t>
      </w:r>
      <w:proofErr w:type="gramEnd"/>
      <w:r>
        <w:rPr>
          <w:rFonts w:ascii="Times" w:eastAsiaTheme="minorEastAsia" w:hAnsi="Times"/>
          <w:sz w:val="28"/>
          <w:szCs w:val="28"/>
        </w:rPr>
        <w:t xml:space="preserve"> Также</w:t>
      </w:r>
      <w:r w:rsidRPr="007F00B8">
        <w:rPr>
          <w:rFonts w:ascii="Times" w:eastAsiaTheme="minorEastAsia" w:hAnsi="Times"/>
          <w:sz w:val="28"/>
          <w:szCs w:val="28"/>
        </w:rPr>
        <w:t xml:space="preserve"> </w:t>
      </w:r>
      <w:r>
        <w:rPr>
          <w:rFonts w:ascii="Times" w:eastAsiaTheme="minorEastAsia" w:hAnsi="Times"/>
          <w:sz w:val="28"/>
          <w:szCs w:val="28"/>
        </w:rPr>
        <w:t>видно</w:t>
      </w:r>
      <w:r w:rsidRPr="007F00B8">
        <w:rPr>
          <w:rFonts w:ascii="Times" w:eastAsiaTheme="minorEastAsia" w:hAnsi="Times"/>
          <w:sz w:val="28"/>
          <w:szCs w:val="28"/>
        </w:rPr>
        <w:t xml:space="preserve">, </w:t>
      </w:r>
      <w:r>
        <w:rPr>
          <w:rFonts w:ascii="Times" w:eastAsiaTheme="minorEastAsia" w:hAnsi="Times"/>
          <w:sz w:val="28"/>
          <w:szCs w:val="28"/>
        </w:rPr>
        <w:t>что</w:t>
      </w:r>
      <w:r w:rsidRPr="007F00B8">
        <w:rPr>
          <w:rFonts w:ascii="Times" w:eastAsiaTheme="minorEastAsia" w:hAnsi="Times"/>
          <w:sz w:val="28"/>
          <w:szCs w:val="28"/>
        </w:rPr>
        <w:t xml:space="preserve"> </w:t>
      </w:r>
      <w:r>
        <w:rPr>
          <w:rFonts w:ascii="Times" w:eastAsiaTheme="minorEastAsia" w:hAnsi="Times"/>
          <w:sz w:val="28"/>
          <w:szCs w:val="28"/>
        </w:rPr>
        <w:t>импортозамещение</w:t>
      </w:r>
      <w:r w:rsidRPr="007F00B8">
        <w:rPr>
          <w:rFonts w:ascii="Times" w:eastAsiaTheme="minorEastAsia" w:hAnsi="Times"/>
          <w:sz w:val="28"/>
          <w:szCs w:val="28"/>
        </w:rPr>
        <w:t xml:space="preserve"> </w:t>
      </w:r>
      <w:r>
        <w:rPr>
          <w:rFonts w:ascii="Times" w:eastAsiaTheme="minorEastAsia" w:hAnsi="Times"/>
          <w:sz w:val="28"/>
          <w:szCs w:val="28"/>
        </w:rPr>
        <w:t>затронуло</w:t>
      </w:r>
      <w:r w:rsidRPr="007F00B8">
        <w:rPr>
          <w:rFonts w:ascii="Times" w:eastAsiaTheme="minorEastAsia" w:hAnsi="Times"/>
          <w:sz w:val="28"/>
          <w:szCs w:val="28"/>
        </w:rPr>
        <w:t xml:space="preserve"> </w:t>
      </w:r>
      <w:r>
        <w:rPr>
          <w:rFonts w:ascii="Times" w:eastAsiaTheme="minorEastAsia" w:hAnsi="Times"/>
          <w:sz w:val="28"/>
          <w:szCs w:val="28"/>
        </w:rPr>
        <w:t>также</w:t>
      </w:r>
      <w:r w:rsidRPr="007F00B8">
        <w:rPr>
          <w:rFonts w:ascii="Times" w:eastAsiaTheme="minorEastAsia" w:hAnsi="Times"/>
          <w:sz w:val="28"/>
          <w:szCs w:val="28"/>
        </w:rPr>
        <w:t xml:space="preserve"> </w:t>
      </w:r>
      <w:r>
        <w:rPr>
          <w:rFonts w:ascii="Times" w:eastAsiaTheme="minorEastAsia" w:hAnsi="Times"/>
          <w:sz w:val="28"/>
          <w:szCs w:val="28"/>
        </w:rPr>
        <w:t>и</w:t>
      </w:r>
      <w:r w:rsidRPr="007F00B8">
        <w:rPr>
          <w:rFonts w:ascii="Times" w:eastAsiaTheme="minorEastAsia" w:hAnsi="Times"/>
          <w:sz w:val="28"/>
          <w:szCs w:val="28"/>
        </w:rPr>
        <w:t xml:space="preserve"> </w:t>
      </w:r>
      <w:r>
        <w:rPr>
          <w:rFonts w:ascii="Times" w:eastAsiaTheme="minorEastAsia" w:hAnsi="Times"/>
          <w:sz w:val="28"/>
          <w:szCs w:val="28"/>
        </w:rPr>
        <w:t>другие</w:t>
      </w:r>
      <w:r w:rsidRPr="007F00B8">
        <w:rPr>
          <w:rFonts w:ascii="Times" w:eastAsiaTheme="minorEastAsia" w:hAnsi="Times"/>
          <w:sz w:val="28"/>
          <w:szCs w:val="28"/>
        </w:rPr>
        <w:t xml:space="preserve"> </w:t>
      </w:r>
      <w:r>
        <w:rPr>
          <w:rFonts w:ascii="Times" w:eastAsiaTheme="minorEastAsia" w:hAnsi="Times"/>
          <w:sz w:val="28"/>
          <w:szCs w:val="28"/>
        </w:rPr>
        <w:t xml:space="preserve">отрасли в других странах: даже отрасли других стран, которые не были напрямую связаны с производством тех отраслей, где мы изменили структуру, упали в выпуске. </w:t>
      </w:r>
    </w:p>
    <w:p w14:paraId="7C2B3409" w14:textId="59E42C10" w:rsidR="007F00B8" w:rsidRPr="00362C32" w:rsidRDefault="007F00B8" w:rsidP="00BD363B">
      <w:pPr>
        <w:ind w:firstLine="709"/>
        <w:jc w:val="both"/>
        <w:rPr>
          <w:rFonts w:ascii="Times" w:hAnsi="Times"/>
          <w:sz w:val="28"/>
          <w:szCs w:val="28"/>
        </w:rPr>
      </w:pPr>
      <w:r>
        <w:rPr>
          <w:rFonts w:ascii="Times" w:eastAsiaTheme="minorEastAsia" w:hAnsi="Times"/>
          <w:sz w:val="28"/>
          <w:szCs w:val="28"/>
        </w:rPr>
        <w:t>Мы</w:t>
      </w:r>
      <w:r w:rsidRPr="007F00B8">
        <w:rPr>
          <w:rFonts w:ascii="Times" w:eastAsiaTheme="minorEastAsia" w:hAnsi="Times"/>
          <w:sz w:val="28"/>
          <w:szCs w:val="28"/>
        </w:rPr>
        <w:t xml:space="preserve"> </w:t>
      </w:r>
      <w:r>
        <w:rPr>
          <w:rFonts w:ascii="Times" w:eastAsiaTheme="minorEastAsia" w:hAnsi="Times"/>
          <w:sz w:val="28"/>
          <w:szCs w:val="28"/>
        </w:rPr>
        <w:t>видим</w:t>
      </w:r>
      <w:r w:rsidRPr="007F00B8">
        <w:rPr>
          <w:rFonts w:ascii="Times" w:eastAsiaTheme="minorEastAsia" w:hAnsi="Times"/>
          <w:sz w:val="28"/>
          <w:szCs w:val="28"/>
        </w:rPr>
        <w:t xml:space="preserve">, </w:t>
      </w:r>
      <w:r>
        <w:rPr>
          <w:rFonts w:ascii="Times" w:eastAsiaTheme="minorEastAsia" w:hAnsi="Times"/>
          <w:sz w:val="28"/>
          <w:szCs w:val="28"/>
        </w:rPr>
        <w:t>что</w:t>
      </w:r>
      <w:r w:rsidRPr="007F00B8">
        <w:rPr>
          <w:rFonts w:ascii="Times" w:eastAsiaTheme="minorEastAsia" w:hAnsi="Times"/>
          <w:sz w:val="28"/>
          <w:szCs w:val="28"/>
        </w:rPr>
        <w:t xml:space="preserve"> </w:t>
      </w:r>
      <w:r>
        <w:rPr>
          <w:rFonts w:ascii="Times" w:eastAsiaTheme="minorEastAsia" w:hAnsi="Times"/>
          <w:sz w:val="28"/>
          <w:szCs w:val="28"/>
        </w:rPr>
        <w:t>несмотря</w:t>
      </w:r>
      <w:r w:rsidRPr="007F00B8">
        <w:rPr>
          <w:rFonts w:ascii="Times" w:eastAsiaTheme="minorEastAsia" w:hAnsi="Times"/>
          <w:sz w:val="28"/>
          <w:szCs w:val="28"/>
        </w:rPr>
        <w:t xml:space="preserve"> </w:t>
      </w:r>
      <w:r>
        <w:rPr>
          <w:rFonts w:ascii="Times" w:eastAsiaTheme="minorEastAsia" w:hAnsi="Times"/>
          <w:sz w:val="28"/>
          <w:szCs w:val="28"/>
        </w:rPr>
        <w:t>на</w:t>
      </w:r>
      <w:r w:rsidRPr="007F00B8">
        <w:rPr>
          <w:rFonts w:ascii="Times" w:eastAsiaTheme="minorEastAsia" w:hAnsi="Times"/>
          <w:sz w:val="28"/>
          <w:szCs w:val="28"/>
        </w:rPr>
        <w:t xml:space="preserve"> </w:t>
      </w:r>
      <w:r>
        <w:rPr>
          <w:rFonts w:ascii="Times" w:eastAsiaTheme="minorEastAsia" w:hAnsi="Times"/>
          <w:sz w:val="28"/>
          <w:szCs w:val="28"/>
        </w:rPr>
        <w:t>то</w:t>
      </w:r>
      <w:r w:rsidRPr="007F00B8">
        <w:rPr>
          <w:rFonts w:ascii="Times" w:eastAsiaTheme="minorEastAsia" w:hAnsi="Times"/>
          <w:sz w:val="28"/>
          <w:szCs w:val="28"/>
        </w:rPr>
        <w:t xml:space="preserve">, </w:t>
      </w:r>
      <w:r>
        <w:rPr>
          <w:rFonts w:ascii="Times" w:eastAsiaTheme="minorEastAsia" w:hAnsi="Times"/>
          <w:sz w:val="28"/>
          <w:szCs w:val="28"/>
        </w:rPr>
        <w:t>что</w:t>
      </w:r>
      <w:r w:rsidRPr="007F00B8">
        <w:rPr>
          <w:rFonts w:ascii="Times" w:eastAsiaTheme="minorEastAsia" w:hAnsi="Times"/>
          <w:sz w:val="28"/>
          <w:szCs w:val="28"/>
        </w:rPr>
        <w:t xml:space="preserve"> </w:t>
      </w:r>
      <w:proofErr w:type="spellStart"/>
      <w:r>
        <w:rPr>
          <w:rFonts w:ascii="Times" w:eastAsiaTheme="minorEastAsia" w:hAnsi="Times"/>
          <w:sz w:val="28"/>
          <w:szCs w:val="28"/>
        </w:rPr>
        <w:t>импортозамщение</w:t>
      </w:r>
      <w:proofErr w:type="spellEnd"/>
      <w:r>
        <w:rPr>
          <w:rFonts w:ascii="Times" w:eastAsiaTheme="minorEastAsia" w:hAnsi="Times"/>
          <w:sz w:val="28"/>
          <w:szCs w:val="28"/>
        </w:rPr>
        <w:t xml:space="preserve"> было на сумму 5500 млн. долл. США</w:t>
      </w:r>
      <w:r w:rsidRPr="007F00B8">
        <w:rPr>
          <w:rFonts w:ascii="Times" w:eastAsiaTheme="minorEastAsia" w:hAnsi="Times"/>
          <w:sz w:val="28"/>
          <w:szCs w:val="28"/>
        </w:rPr>
        <w:t xml:space="preserve">, </w:t>
      </w:r>
      <w:r>
        <w:rPr>
          <w:rFonts w:ascii="Times" w:eastAsiaTheme="minorEastAsia" w:hAnsi="Times"/>
          <w:sz w:val="28"/>
          <w:szCs w:val="28"/>
        </w:rPr>
        <w:t>изменения</w:t>
      </w:r>
      <w:r w:rsidRPr="007F00B8">
        <w:rPr>
          <w:rFonts w:ascii="Times" w:eastAsiaTheme="minorEastAsia" w:hAnsi="Times"/>
          <w:sz w:val="28"/>
          <w:szCs w:val="28"/>
        </w:rPr>
        <w:t xml:space="preserve"> </w:t>
      </w:r>
      <w:r>
        <w:rPr>
          <w:rFonts w:ascii="Times" w:eastAsiaTheme="minorEastAsia" w:hAnsi="Times"/>
          <w:sz w:val="28"/>
          <w:szCs w:val="28"/>
        </w:rPr>
        <w:t>в</w:t>
      </w:r>
      <w:r w:rsidRPr="007F00B8">
        <w:rPr>
          <w:rFonts w:ascii="Times" w:eastAsiaTheme="minorEastAsia" w:hAnsi="Times"/>
          <w:sz w:val="28"/>
          <w:szCs w:val="28"/>
        </w:rPr>
        <w:t xml:space="preserve"> </w:t>
      </w:r>
      <w:r>
        <w:rPr>
          <w:rFonts w:ascii="Times" w:eastAsiaTheme="minorEastAsia" w:hAnsi="Times"/>
          <w:sz w:val="28"/>
          <w:szCs w:val="28"/>
        </w:rPr>
        <w:t>выпуске</w:t>
      </w:r>
      <w:r w:rsidRPr="007F00B8">
        <w:rPr>
          <w:rFonts w:ascii="Times" w:eastAsiaTheme="minorEastAsia" w:hAnsi="Times"/>
          <w:sz w:val="28"/>
          <w:szCs w:val="28"/>
        </w:rPr>
        <w:t xml:space="preserve"> </w:t>
      </w:r>
      <w:r>
        <w:rPr>
          <w:rFonts w:ascii="Times" w:eastAsiaTheme="minorEastAsia" w:hAnsi="Times"/>
          <w:sz w:val="28"/>
          <w:szCs w:val="28"/>
        </w:rPr>
        <w:t>отраслей</w:t>
      </w:r>
      <w:r w:rsidRPr="007F00B8">
        <w:rPr>
          <w:rFonts w:ascii="Times" w:eastAsiaTheme="minorEastAsia" w:hAnsi="Times"/>
          <w:sz w:val="28"/>
          <w:szCs w:val="28"/>
        </w:rPr>
        <w:t xml:space="preserve"> </w:t>
      </w:r>
      <w:r>
        <w:rPr>
          <w:rFonts w:ascii="Times" w:eastAsiaTheme="minorEastAsia" w:hAnsi="Times"/>
          <w:sz w:val="28"/>
          <w:szCs w:val="28"/>
        </w:rPr>
        <w:t xml:space="preserve">Австралии и «остального мира» были намного больше (полные данные см. в таблице 1). Это означает, что все остальные страны не должны больше производить так много как до импортозамещения, т.к. </w:t>
      </w:r>
      <w:r w:rsidR="00A509E5">
        <w:rPr>
          <w:rFonts w:ascii="Times" w:eastAsiaTheme="minorEastAsia" w:hAnsi="Times"/>
          <w:sz w:val="28"/>
          <w:szCs w:val="28"/>
        </w:rPr>
        <w:t>их экспорт стал меньше. Для Австралии это значит, что ее отрасли должны производить больше, чтобы удовлетворить спрос на конечное потребление, которое осталось неизменным. Но</w:t>
      </w:r>
      <w:r w:rsidR="00A509E5" w:rsidRPr="00362C32">
        <w:rPr>
          <w:rFonts w:ascii="Times" w:eastAsiaTheme="minorEastAsia" w:hAnsi="Times"/>
          <w:sz w:val="28"/>
          <w:szCs w:val="28"/>
        </w:rPr>
        <w:t xml:space="preserve"> </w:t>
      </w:r>
      <w:r w:rsidR="00A509E5">
        <w:rPr>
          <w:rFonts w:ascii="Times" w:eastAsiaTheme="minorEastAsia" w:hAnsi="Times"/>
          <w:sz w:val="28"/>
          <w:szCs w:val="28"/>
        </w:rPr>
        <w:t>у</w:t>
      </w:r>
      <w:r w:rsidR="00A509E5" w:rsidRPr="00362C32">
        <w:rPr>
          <w:rFonts w:ascii="Times" w:eastAsiaTheme="minorEastAsia" w:hAnsi="Times"/>
          <w:sz w:val="28"/>
          <w:szCs w:val="28"/>
        </w:rPr>
        <w:t xml:space="preserve"> </w:t>
      </w:r>
      <w:r w:rsidR="00A509E5">
        <w:rPr>
          <w:rFonts w:ascii="Times" w:eastAsiaTheme="minorEastAsia" w:hAnsi="Times"/>
          <w:sz w:val="28"/>
          <w:szCs w:val="28"/>
        </w:rPr>
        <w:t>Австралии</w:t>
      </w:r>
      <w:r w:rsidR="00A509E5" w:rsidRPr="00362C32">
        <w:rPr>
          <w:rFonts w:ascii="Times" w:eastAsiaTheme="minorEastAsia" w:hAnsi="Times"/>
          <w:sz w:val="28"/>
          <w:szCs w:val="28"/>
        </w:rPr>
        <w:t xml:space="preserve"> </w:t>
      </w:r>
      <w:r w:rsidR="00A509E5">
        <w:rPr>
          <w:rFonts w:ascii="Times" w:eastAsiaTheme="minorEastAsia" w:hAnsi="Times"/>
          <w:sz w:val="28"/>
          <w:szCs w:val="28"/>
        </w:rPr>
        <w:t>теперь</w:t>
      </w:r>
      <w:r w:rsidR="00A509E5" w:rsidRPr="00362C32">
        <w:rPr>
          <w:rFonts w:ascii="Times" w:eastAsiaTheme="minorEastAsia" w:hAnsi="Times"/>
          <w:sz w:val="28"/>
          <w:szCs w:val="28"/>
        </w:rPr>
        <w:t xml:space="preserve"> </w:t>
      </w:r>
      <w:r w:rsidR="00A509E5">
        <w:rPr>
          <w:rFonts w:ascii="Times" w:eastAsiaTheme="minorEastAsia" w:hAnsi="Times"/>
          <w:sz w:val="28"/>
          <w:szCs w:val="28"/>
        </w:rPr>
        <w:t>выросло</w:t>
      </w:r>
      <w:r w:rsidR="00A509E5" w:rsidRPr="00362C32">
        <w:rPr>
          <w:rFonts w:ascii="Times" w:eastAsiaTheme="minorEastAsia" w:hAnsi="Times"/>
          <w:sz w:val="28"/>
          <w:szCs w:val="28"/>
        </w:rPr>
        <w:t xml:space="preserve"> </w:t>
      </w:r>
      <w:r w:rsidR="00A509E5">
        <w:rPr>
          <w:rFonts w:ascii="Times" w:eastAsiaTheme="minorEastAsia" w:hAnsi="Times"/>
          <w:sz w:val="28"/>
          <w:szCs w:val="28"/>
        </w:rPr>
        <w:t>сальдо</w:t>
      </w:r>
      <w:r w:rsidR="00A509E5" w:rsidRPr="00362C32">
        <w:rPr>
          <w:rFonts w:ascii="Times" w:eastAsiaTheme="minorEastAsia" w:hAnsi="Times"/>
          <w:sz w:val="28"/>
          <w:szCs w:val="28"/>
        </w:rPr>
        <w:t xml:space="preserve"> </w:t>
      </w:r>
      <w:r w:rsidR="00A509E5">
        <w:rPr>
          <w:rFonts w:ascii="Times" w:eastAsiaTheme="minorEastAsia" w:hAnsi="Times"/>
          <w:sz w:val="28"/>
          <w:szCs w:val="28"/>
        </w:rPr>
        <w:t>торгового</w:t>
      </w:r>
      <w:r w:rsidR="00A509E5" w:rsidRPr="00362C32">
        <w:rPr>
          <w:rFonts w:ascii="Times" w:eastAsiaTheme="minorEastAsia" w:hAnsi="Times"/>
          <w:sz w:val="28"/>
          <w:szCs w:val="28"/>
        </w:rPr>
        <w:t xml:space="preserve"> </w:t>
      </w:r>
      <w:r w:rsidR="00A509E5">
        <w:rPr>
          <w:rFonts w:ascii="Times" w:eastAsiaTheme="minorEastAsia" w:hAnsi="Times"/>
          <w:sz w:val="28"/>
          <w:szCs w:val="28"/>
        </w:rPr>
        <w:t>баланса</w:t>
      </w:r>
      <w:r w:rsidR="00A509E5" w:rsidRPr="00362C32">
        <w:rPr>
          <w:rFonts w:ascii="Times" w:eastAsiaTheme="minorEastAsia" w:hAnsi="Times"/>
          <w:sz w:val="28"/>
          <w:szCs w:val="28"/>
        </w:rPr>
        <w:t>.</w:t>
      </w:r>
    </w:p>
    <w:p w14:paraId="00689ED5" w14:textId="3CF74E3F" w:rsidR="00564EB9" w:rsidRPr="00564EB9" w:rsidRDefault="00564EB9" w:rsidP="00BD363B">
      <w:pPr>
        <w:ind w:firstLine="709"/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 xml:space="preserve">В эксперименте №2 мы </w:t>
      </w:r>
      <w:proofErr w:type="spellStart"/>
      <w:r>
        <w:rPr>
          <w:rFonts w:ascii="Times" w:hAnsi="Times"/>
          <w:sz w:val="28"/>
          <w:szCs w:val="28"/>
        </w:rPr>
        <w:t>импортозамещаем</w:t>
      </w:r>
      <w:proofErr w:type="spellEnd"/>
      <w:r>
        <w:rPr>
          <w:rFonts w:ascii="Times" w:hAnsi="Times"/>
          <w:sz w:val="28"/>
          <w:szCs w:val="28"/>
        </w:rPr>
        <w:t xml:space="preserve"> в Австралии продукцию 4-ой отрасли для самой себя, т.е. вместо того, чтобы закупать ее у «остального мира», мы производим больше внутри Австралии. Импортозамещение сделано так же на сумму 5500 млн. долл. США.</w:t>
      </w:r>
      <w:r w:rsidR="00DA6111">
        <w:rPr>
          <w:rFonts w:ascii="Times" w:hAnsi="Times"/>
          <w:sz w:val="28"/>
          <w:szCs w:val="28"/>
        </w:rPr>
        <w:t xml:space="preserve"> Полные результаты эксперимента представлены в таблице 1.</w:t>
      </w:r>
    </w:p>
    <w:p w14:paraId="6DE82A31" w14:textId="0577CCE1" w:rsidR="00DA6111" w:rsidRPr="00DA6111" w:rsidRDefault="00DA6111" w:rsidP="00BD363B">
      <w:pPr>
        <w:ind w:firstLine="709"/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Ниже в таблице 1 были собраны все макроэкономические данные в результате двух экспериментов:</w:t>
      </w:r>
    </w:p>
    <w:p w14:paraId="652E6A56" w14:textId="6484EFDD" w:rsidR="00CB46DA" w:rsidRPr="00DA6111" w:rsidRDefault="00DA6111" w:rsidP="00BD363B">
      <w:pPr>
        <w:ind w:firstLine="709"/>
        <w:jc w:val="right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Таблица</w:t>
      </w:r>
      <w:r w:rsidR="00CB46DA" w:rsidRPr="00DA6111">
        <w:rPr>
          <w:rFonts w:ascii="Times" w:hAnsi="Times"/>
          <w:sz w:val="28"/>
          <w:szCs w:val="28"/>
        </w:rPr>
        <w:t xml:space="preserve"> </w:t>
      </w:r>
      <w:r w:rsidR="00444BD3" w:rsidRPr="00DA6111">
        <w:rPr>
          <w:rFonts w:ascii="Times" w:hAnsi="Times"/>
          <w:sz w:val="28"/>
          <w:szCs w:val="28"/>
        </w:rPr>
        <w:t>1</w:t>
      </w:r>
      <w:r w:rsidR="00CB46DA" w:rsidRPr="00DA6111">
        <w:rPr>
          <w:rFonts w:ascii="Times" w:hAnsi="Times"/>
          <w:sz w:val="28"/>
          <w:szCs w:val="28"/>
        </w:rPr>
        <w:t>.</w:t>
      </w:r>
    </w:p>
    <w:p w14:paraId="36CD2D11" w14:textId="7E4B768E" w:rsidR="00CB46DA" w:rsidRPr="00DA6111" w:rsidRDefault="00DA6111" w:rsidP="00BD363B">
      <w:pPr>
        <w:ind w:firstLine="709"/>
        <w:jc w:val="center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Макроэкономические данные из экспериментов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673"/>
        <w:gridCol w:w="2126"/>
        <w:gridCol w:w="2255"/>
      </w:tblGrid>
      <w:tr w:rsidR="00167DF6" w:rsidRPr="009D0078" w14:paraId="4DB957EC" w14:textId="77777777" w:rsidTr="00881018">
        <w:tc>
          <w:tcPr>
            <w:tcW w:w="4673" w:type="dxa"/>
          </w:tcPr>
          <w:p w14:paraId="4918A5AD" w14:textId="77777777" w:rsidR="00167DF6" w:rsidRPr="009D0078" w:rsidRDefault="00167DF6" w:rsidP="00BD363B">
            <w:pPr>
              <w:jc w:val="both"/>
              <w:rPr>
                <w:rFonts w:ascii="Times" w:hAnsi="Times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</w:tcPr>
          <w:p w14:paraId="5198CB8B" w14:textId="1D6D549C" w:rsidR="00167DF6" w:rsidRPr="009D0078" w:rsidRDefault="00DA6111" w:rsidP="00BD363B">
            <w:pPr>
              <w:jc w:val="both"/>
              <w:rPr>
                <w:rFonts w:ascii="Times" w:hAnsi="Times"/>
                <w:sz w:val="28"/>
                <w:szCs w:val="28"/>
                <w:lang w:val="en-US"/>
              </w:rPr>
            </w:pPr>
            <w:r>
              <w:rPr>
                <w:rFonts w:ascii="Times" w:hAnsi="Times"/>
                <w:sz w:val="28"/>
                <w:szCs w:val="28"/>
              </w:rPr>
              <w:t>Эксперимент</w:t>
            </w:r>
            <w:r w:rsidR="00167DF6" w:rsidRPr="009D0078">
              <w:rPr>
                <w:rFonts w:ascii="Times" w:hAnsi="Times"/>
                <w:sz w:val="28"/>
                <w:szCs w:val="28"/>
                <w:lang w:val="en-US"/>
              </w:rPr>
              <w:t xml:space="preserve"> 1</w:t>
            </w:r>
          </w:p>
        </w:tc>
        <w:tc>
          <w:tcPr>
            <w:tcW w:w="2255" w:type="dxa"/>
          </w:tcPr>
          <w:p w14:paraId="6DC56A56" w14:textId="056984F6" w:rsidR="00167DF6" w:rsidRPr="009D0078" w:rsidRDefault="00DA6111" w:rsidP="00BD363B">
            <w:pPr>
              <w:jc w:val="both"/>
              <w:rPr>
                <w:rFonts w:ascii="Times" w:hAnsi="Times"/>
                <w:sz w:val="28"/>
                <w:szCs w:val="28"/>
                <w:lang w:val="en-US"/>
              </w:rPr>
            </w:pPr>
            <w:r>
              <w:rPr>
                <w:rFonts w:ascii="Times" w:hAnsi="Times"/>
                <w:sz w:val="28"/>
                <w:szCs w:val="28"/>
              </w:rPr>
              <w:t>Эксперимент</w:t>
            </w:r>
            <w:r w:rsidR="00167DF6" w:rsidRPr="009D0078">
              <w:rPr>
                <w:rFonts w:ascii="Times" w:hAnsi="Times"/>
                <w:sz w:val="28"/>
                <w:szCs w:val="28"/>
                <w:lang w:val="en-US"/>
              </w:rPr>
              <w:t xml:space="preserve"> 2</w:t>
            </w:r>
          </w:p>
        </w:tc>
      </w:tr>
      <w:tr w:rsidR="00167DF6" w:rsidRPr="009D0078" w14:paraId="0F39305A" w14:textId="77777777" w:rsidTr="00881018">
        <w:tc>
          <w:tcPr>
            <w:tcW w:w="4673" w:type="dxa"/>
          </w:tcPr>
          <w:p w14:paraId="5A6EC5E9" w14:textId="687286E1" w:rsidR="00167DF6" w:rsidRPr="00DA6111" w:rsidRDefault="00DA6111" w:rsidP="00BD363B">
            <w:pPr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Изменение валового выпуска всех стран</w:t>
            </w:r>
          </w:p>
        </w:tc>
        <w:tc>
          <w:tcPr>
            <w:tcW w:w="2126" w:type="dxa"/>
          </w:tcPr>
          <w:p w14:paraId="66AB58EE" w14:textId="7F8FD670" w:rsidR="00167DF6" w:rsidRPr="009D0078" w:rsidRDefault="00E859AD" w:rsidP="00BD363B">
            <w:pPr>
              <w:jc w:val="both"/>
              <w:rPr>
                <w:rFonts w:ascii="Times" w:hAnsi="Times"/>
                <w:sz w:val="28"/>
                <w:szCs w:val="28"/>
                <w:lang w:val="en-US"/>
              </w:rPr>
            </w:pPr>
            <w:r w:rsidRPr="009D0078">
              <w:rPr>
                <w:rFonts w:ascii="Times" w:eastAsiaTheme="minorEastAsia" w:hAnsi="Times"/>
                <w:sz w:val="28"/>
                <w:szCs w:val="28"/>
                <w:lang w:val="en-US"/>
              </w:rPr>
              <w:t>-1184.89</w:t>
            </w:r>
          </w:p>
        </w:tc>
        <w:tc>
          <w:tcPr>
            <w:tcW w:w="2255" w:type="dxa"/>
          </w:tcPr>
          <w:p w14:paraId="567F81C5" w14:textId="5A8DFC1E" w:rsidR="00167DF6" w:rsidRPr="009D0078" w:rsidRDefault="00CF28C9" w:rsidP="00BD363B">
            <w:pPr>
              <w:jc w:val="both"/>
              <w:rPr>
                <w:rFonts w:ascii="Times" w:hAnsi="Times"/>
                <w:sz w:val="28"/>
                <w:szCs w:val="28"/>
                <w:lang w:val="en-US"/>
              </w:rPr>
            </w:pPr>
            <w:r w:rsidRPr="009D0078">
              <w:rPr>
                <w:rFonts w:ascii="Times" w:hAnsi="Times"/>
                <w:sz w:val="28"/>
                <w:szCs w:val="28"/>
                <w:lang w:val="en-US"/>
              </w:rPr>
              <w:t>-1263.77</w:t>
            </w:r>
          </w:p>
        </w:tc>
      </w:tr>
      <w:tr w:rsidR="00167DF6" w:rsidRPr="009D0078" w14:paraId="39FB20D9" w14:textId="77777777" w:rsidTr="00881018">
        <w:tc>
          <w:tcPr>
            <w:tcW w:w="4673" w:type="dxa"/>
          </w:tcPr>
          <w:p w14:paraId="2000B00F" w14:textId="717457B2" w:rsidR="00167DF6" w:rsidRPr="00DA6111" w:rsidRDefault="00DA6111" w:rsidP="00BD363B">
            <w:pPr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Изменение валового выпуска по Австралии</w:t>
            </w:r>
          </w:p>
        </w:tc>
        <w:tc>
          <w:tcPr>
            <w:tcW w:w="2126" w:type="dxa"/>
          </w:tcPr>
          <w:p w14:paraId="556EEE3D" w14:textId="5E875E31" w:rsidR="00167DF6" w:rsidRPr="009D0078" w:rsidRDefault="00E859AD" w:rsidP="00BD363B">
            <w:pPr>
              <w:jc w:val="both"/>
              <w:rPr>
                <w:rFonts w:ascii="Times" w:hAnsi="Times"/>
                <w:sz w:val="28"/>
                <w:szCs w:val="28"/>
                <w:lang w:val="en-US"/>
              </w:rPr>
            </w:pPr>
            <w:r w:rsidRPr="009D0078">
              <w:rPr>
                <w:rFonts w:ascii="Times" w:hAnsi="Times"/>
                <w:sz w:val="28"/>
                <w:szCs w:val="28"/>
                <w:lang w:val="en-US"/>
              </w:rPr>
              <w:t>10587.62</w:t>
            </w:r>
          </w:p>
        </w:tc>
        <w:tc>
          <w:tcPr>
            <w:tcW w:w="2255" w:type="dxa"/>
          </w:tcPr>
          <w:p w14:paraId="1BB67C3E" w14:textId="612C65F5" w:rsidR="00167DF6" w:rsidRPr="009D0078" w:rsidRDefault="00843946" w:rsidP="00BD363B">
            <w:pPr>
              <w:jc w:val="both"/>
              <w:rPr>
                <w:rFonts w:ascii="Times" w:hAnsi="Times"/>
                <w:sz w:val="28"/>
                <w:szCs w:val="28"/>
                <w:lang w:val="en-US"/>
              </w:rPr>
            </w:pPr>
            <w:r w:rsidRPr="009D0078">
              <w:rPr>
                <w:rFonts w:ascii="Times" w:hAnsi="Times"/>
                <w:sz w:val="28"/>
                <w:szCs w:val="28"/>
                <w:lang w:val="en-US"/>
              </w:rPr>
              <w:t>9219.6</w:t>
            </w:r>
          </w:p>
        </w:tc>
      </w:tr>
      <w:tr w:rsidR="00167DF6" w:rsidRPr="009D0078" w14:paraId="03E85DB6" w14:textId="77777777" w:rsidTr="00881018">
        <w:tc>
          <w:tcPr>
            <w:tcW w:w="4673" w:type="dxa"/>
          </w:tcPr>
          <w:p w14:paraId="2DA43DE2" w14:textId="1AFF64A3" w:rsidR="00167DF6" w:rsidRPr="00DA6111" w:rsidRDefault="00DA6111" w:rsidP="00BD363B">
            <w:pPr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Изменение валового выпуска по «остальному миру»</w:t>
            </w:r>
          </w:p>
        </w:tc>
        <w:tc>
          <w:tcPr>
            <w:tcW w:w="2126" w:type="dxa"/>
          </w:tcPr>
          <w:p w14:paraId="10E6CB4A" w14:textId="74F0800E" w:rsidR="00167DF6" w:rsidRPr="009D0078" w:rsidRDefault="00E859AD" w:rsidP="00BD363B">
            <w:pPr>
              <w:jc w:val="both"/>
              <w:rPr>
                <w:rFonts w:ascii="Times" w:hAnsi="Times"/>
                <w:sz w:val="28"/>
                <w:szCs w:val="28"/>
                <w:lang w:val="en-US"/>
              </w:rPr>
            </w:pPr>
            <w:r w:rsidRPr="009D0078">
              <w:rPr>
                <w:rFonts w:ascii="Times" w:hAnsi="Times"/>
                <w:sz w:val="28"/>
                <w:szCs w:val="28"/>
                <w:lang w:val="en-US"/>
              </w:rPr>
              <w:t>-10231.77</w:t>
            </w:r>
          </w:p>
        </w:tc>
        <w:tc>
          <w:tcPr>
            <w:tcW w:w="2255" w:type="dxa"/>
          </w:tcPr>
          <w:p w14:paraId="0111949A" w14:textId="26E10D71" w:rsidR="00167DF6" w:rsidRPr="009D0078" w:rsidRDefault="00CF28C9" w:rsidP="00BD363B">
            <w:pPr>
              <w:jc w:val="both"/>
              <w:rPr>
                <w:rFonts w:ascii="Times" w:hAnsi="Times"/>
                <w:sz w:val="28"/>
                <w:szCs w:val="28"/>
                <w:lang w:val="en-US"/>
              </w:rPr>
            </w:pPr>
            <w:r w:rsidRPr="009D0078">
              <w:rPr>
                <w:rFonts w:ascii="Times" w:hAnsi="Times"/>
                <w:sz w:val="28"/>
                <w:szCs w:val="28"/>
                <w:lang w:val="en-US"/>
              </w:rPr>
              <w:t>-9438</w:t>
            </w:r>
          </w:p>
        </w:tc>
      </w:tr>
      <w:tr w:rsidR="00167DF6" w:rsidRPr="009D0078" w14:paraId="084CF580" w14:textId="77777777" w:rsidTr="00881018">
        <w:tc>
          <w:tcPr>
            <w:tcW w:w="4673" w:type="dxa"/>
          </w:tcPr>
          <w:p w14:paraId="6F7DB2AD" w14:textId="06AF2D54" w:rsidR="00167DF6" w:rsidRPr="00DA6111" w:rsidRDefault="00DA6111" w:rsidP="00BD363B">
            <w:pPr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Изменение импорта Австралии</w:t>
            </w:r>
          </w:p>
        </w:tc>
        <w:tc>
          <w:tcPr>
            <w:tcW w:w="2126" w:type="dxa"/>
          </w:tcPr>
          <w:p w14:paraId="443C7C82" w14:textId="191F9374" w:rsidR="00167DF6" w:rsidRPr="009D0078" w:rsidRDefault="00E859AD" w:rsidP="00BD363B">
            <w:pPr>
              <w:jc w:val="both"/>
              <w:rPr>
                <w:rFonts w:ascii="Times" w:hAnsi="Times"/>
                <w:sz w:val="28"/>
                <w:szCs w:val="28"/>
                <w:lang w:val="en-US"/>
              </w:rPr>
            </w:pPr>
            <w:r w:rsidRPr="009D0078">
              <w:rPr>
                <w:rFonts w:ascii="Times" w:hAnsi="Times"/>
                <w:sz w:val="28"/>
                <w:szCs w:val="28"/>
                <w:lang w:val="en-US"/>
              </w:rPr>
              <w:t>-3562.63</w:t>
            </w:r>
          </w:p>
        </w:tc>
        <w:tc>
          <w:tcPr>
            <w:tcW w:w="2255" w:type="dxa"/>
          </w:tcPr>
          <w:p w14:paraId="5F81553A" w14:textId="4CDDF1BD" w:rsidR="00167DF6" w:rsidRPr="009D0078" w:rsidRDefault="00CF28C9" w:rsidP="00BD363B">
            <w:pPr>
              <w:jc w:val="both"/>
              <w:rPr>
                <w:rFonts w:ascii="Times" w:hAnsi="Times"/>
                <w:sz w:val="28"/>
                <w:szCs w:val="28"/>
                <w:lang w:val="en-US"/>
              </w:rPr>
            </w:pPr>
            <w:r w:rsidRPr="009D0078">
              <w:rPr>
                <w:rFonts w:ascii="Times" w:hAnsi="Times"/>
                <w:sz w:val="28"/>
                <w:szCs w:val="28"/>
                <w:lang w:val="en-US"/>
              </w:rPr>
              <w:t>-4918.69</w:t>
            </w:r>
          </w:p>
        </w:tc>
      </w:tr>
      <w:tr w:rsidR="00167DF6" w:rsidRPr="009D0078" w14:paraId="42B9DC68" w14:textId="77777777" w:rsidTr="00881018">
        <w:tc>
          <w:tcPr>
            <w:tcW w:w="4673" w:type="dxa"/>
          </w:tcPr>
          <w:p w14:paraId="4938D2B0" w14:textId="0C427ABA" w:rsidR="00167DF6" w:rsidRPr="00DA6111" w:rsidRDefault="00DA6111" w:rsidP="00BD363B">
            <w:pPr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Изменение импорта «остального мира»</w:t>
            </w:r>
          </w:p>
        </w:tc>
        <w:tc>
          <w:tcPr>
            <w:tcW w:w="2126" w:type="dxa"/>
          </w:tcPr>
          <w:p w14:paraId="23F791CA" w14:textId="6EF3A44E" w:rsidR="00167DF6" w:rsidRPr="009D0078" w:rsidRDefault="00E859AD" w:rsidP="00BD363B">
            <w:pPr>
              <w:jc w:val="both"/>
              <w:rPr>
                <w:rFonts w:ascii="Times" w:hAnsi="Times"/>
                <w:sz w:val="28"/>
                <w:szCs w:val="28"/>
                <w:lang w:val="en-US"/>
              </w:rPr>
            </w:pPr>
            <w:r w:rsidRPr="009D0078">
              <w:rPr>
                <w:rFonts w:ascii="Times" w:hAnsi="Times"/>
                <w:sz w:val="28"/>
                <w:szCs w:val="28"/>
                <w:lang w:val="en-US"/>
              </w:rPr>
              <w:t>-1261.65</w:t>
            </w:r>
          </w:p>
        </w:tc>
        <w:tc>
          <w:tcPr>
            <w:tcW w:w="2255" w:type="dxa"/>
          </w:tcPr>
          <w:p w14:paraId="6BA0C2C7" w14:textId="5729AA8D" w:rsidR="00167DF6" w:rsidRPr="009D0078" w:rsidRDefault="00CF28C9" w:rsidP="00BD363B">
            <w:pPr>
              <w:jc w:val="both"/>
              <w:rPr>
                <w:rFonts w:ascii="Times" w:hAnsi="Times"/>
                <w:sz w:val="28"/>
                <w:szCs w:val="28"/>
                <w:lang w:val="en-US"/>
              </w:rPr>
            </w:pPr>
            <w:r w:rsidRPr="009D0078">
              <w:rPr>
                <w:rFonts w:ascii="Times" w:hAnsi="Times"/>
                <w:sz w:val="28"/>
                <w:szCs w:val="28"/>
                <w:lang w:val="en-US"/>
              </w:rPr>
              <w:t>-565.6</w:t>
            </w:r>
          </w:p>
        </w:tc>
      </w:tr>
      <w:tr w:rsidR="00167DF6" w:rsidRPr="009D0078" w14:paraId="234BF662" w14:textId="77777777" w:rsidTr="00881018">
        <w:tc>
          <w:tcPr>
            <w:tcW w:w="4673" w:type="dxa"/>
          </w:tcPr>
          <w:p w14:paraId="0230E77B" w14:textId="7E160C84" w:rsidR="00167DF6" w:rsidRPr="009D0078" w:rsidRDefault="00DA6111" w:rsidP="00BD363B">
            <w:pPr>
              <w:jc w:val="both"/>
              <w:rPr>
                <w:rFonts w:ascii="Times" w:hAnsi="Times"/>
                <w:sz w:val="28"/>
                <w:szCs w:val="28"/>
                <w:lang w:val="en-US"/>
              </w:rPr>
            </w:pPr>
            <w:r>
              <w:rPr>
                <w:rFonts w:ascii="Times" w:hAnsi="Times"/>
                <w:sz w:val="28"/>
                <w:szCs w:val="28"/>
              </w:rPr>
              <w:t>Изменение экспорта Австралии</w:t>
            </w:r>
          </w:p>
        </w:tc>
        <w:tc>
          <w:tcPr>
            <w:tcW w:w="2126" w:type="dxa"/>
          </w:tcPr>
          <w:p w14:paraId="292D048B" w14:textId="02B1942D" w:rsidR="00167DF6" w:rsidRPr="009D0078" w:rsidRDefault="00E859AD" w:rsidP="00BD363B">
            <w:pPr>
              <w:jc w:val="both"/>
              <w:rPr>
                <w:rFonts w:ascii="Times" w:hAnsi="Times"/>
                <w:sz w:val="28"/>
                <w:szCs w:val="28"/>
                <w:lang w:val="en-US"/>
              </w:rPr>
            </w:pPr>
            <w:r w:rsidRPr="009D0078">
              <w:rPr>
                <w:rFonts w:ascii="Times" w:hAnsi="Times"/>
                <w:sz w:val="28"/>
                <w:szCs w:val="28"/>
                <w:lang w:val="en-US"/>
              </w:rPr>
              <w:t>-69.19</w:t>
            </w:r>
          </w:p>
        </w:tc>
        <w:tc>
          <w:tcPr>
            <w:tcW w:w="2255" w:type="dxa"/>
          </w:tcPr>
          <w:p w14:paraId="3F141E71" w14:textId="2536BB4E" w:rsidR="00167DF6" w:rsidRPr="009D0078" w:rsidRDefault="00CF28C9" w:rsidP="00BD363B">
            <w:pPr>
              <w:jc w:val="both"/>
              <w:rPr>
                <w:rFonts w:ascii="Times" w:hAnsi="Times"/>
                <w:sz w:val="28"/>
                <w:szCs w:val="28"/>
                <w:lang w:val="en-US"/>
              </w:rPr>
            </w:pPr>
            <w:r w:rsidRPr="009D0078">
              <w:rPr>
                <w:rFonts w:ascii="Times" w:hAnsi="Times"/>
                <w:sz w:val="28"/>
                <w:szCs w:val="28"/>
              </w:rPr>
              <w:t>-</w:t>
            </w:r>
            <w:r w:rsidRPr="009D0078">
              <w:rPr>
                <w:rFonts w:ascii="Times" w:hAnsi="Times"/>
                <w:sz w:val="28"/>
                <w:szCs w:val="28"/>
                <w:lang w:val="en-US"/>
              </w:rPr>
              <w:t>28.21</w:t>
            </w:r>
          </w:p>
        </w:tc>
      </w:tr>
      <w:tr w:rsidR="00167DF6" w:rsidRPr="009D0078" w14:paraId="16F4A68F" w14:textId="77777777" w:rsidTr="00881018">
        <w:tc>
          <w:tcPr>
            <w:tcW w:w="4673" w:type="dxa"/>
          </w:tcPr>
          <w:p w14:paraId="081860B6" w14:textId="7AD13ED1" w:rsidR="00167DF6" w:rsidRPr="009D0078" w:rsidRDefault="00DA6111" w:rsidP="00BD363B">
            <w:pPr>
              <w:jc w:val="both"/>
              <w:rPr>
                <w:rFonts w:ascii="Times" w:hAnsi="Times"/>
                <w:sz w:val="28"/>
                <w:szCs w:val="28"/>
                <w:lang w:val="en-US"/>
              </w:rPr>
            </w:pPr>
            <w:r>
              <w:rPr>
                <w:rFonts w:ascii="Times" w:hAnsi="Times"/>
                <w:sz w:val="28"/>
                <w:szCs w:val="28"/>
              </w:rPr>
              <w:t>Изменение экспорта «остального мира»</w:t>
            </w:r>
          </w:p>
        </w:tc>
        <w:tc>
          <w:tcPr>
            <w:tcW w:w="2126" w:type="dxa"/>
          </w:tcPr>
          <w:p w14:paraId="2A42E97B" w14:textId="47E38549" w:rsidR="00167DF6" w:rsidRPr="009D0078" w:rsidRDefault="00280BB6" w:rsidP="00BD363B">
            <w:pPr>
              <w:jc w:val="both"/>
              <w:rPr>
                <w:rFonts w:ascii="Times" w:hAnsi="Times"/>
                <w:sz w:val="28"/>
                <w:szCs w:val="28"/>
                <w:lang w:val="en-US"/>
              </w:rPr>
            </w:pPr>
            <w:r w:rsidRPr="009D0078">
              <w:rPr>
                <w:rFonts w:ascii="Times" w:hAnsi="Times"/>
                <w:sz w:val="28"/>
                <w:szCs w:val="28"/>
                <w:lang w:val="en-US"/>
              </w:rPr>
              <w:t>-3999.05</w:t>
            </w:r>
          </w:p>
        </w:tc>
        <w:tc>
          <w:tcPr>
            <w:tcW w:w="2255" w:type="dxa"/>
          </w:tcPr>
          <w:p w14:paraId="6403D279" w14:textId="36DA142B" w:rsidR="00167DF6" w:rsidRPr="009D0078" w:rsidRDefault="00CF28C9" w:rsidP="00BD363B">
            <w:pPr>
              <w:jc w:val="both"/>
              <w:rPr>
                <w:rFonts w:ascii="Times" w:hAnsi="Times"/>
                <w:sz w:val="28"/>
                <w:szCs w:val="28"/>
              </w:rPr>
            </w:pPr>
            <w:r w:rsidRPr="009D0078">
              <w:rPr>
                <w:rFonts w:ascii="Times" w:hAnsi="Times"/>
                <w:sz w:val="28"/>
                <w:szCs w:val="28"/>
                <w:lang w:val="en-US"/>
              </w:rPr>
              <w:t xml:space="preserve">-5283.5 </w:t>
            </w:r>
          </w:p>
        </w:tc>
      </w:tr>
    </w:tbl>
    <w:p w14:paraId="5F5B57B8" w14:textId="503355DF" w:rsidR="001042F2" w:rsidRPr="009D0078" w:rsidRDefault="001042F2" w:rsidP="00BD363B">
      <w:pPr>
        <w:ind w:firstLine="709"/>
        <w:jc w:val="both"/>
        <w:rPr>
          <w:rFonts w:ascii="Times" w:hAnsi="Times"/>
          <w:sz w:val="28"/>
          <w:szCs w:val="28"/>
          <w:lang w:val="en-US"/>
        </w:rPr>
      </w:pPr>
    </w:p>
    <w:p w14:paraId="0DEF41BD" w14:textId="400CD44E" w:rsidR="00362C32" w:rsidRDefault="00362C32" w:rsidP="00BD363B">
      <w:pPr>
        <w:ind w:firstLine="709"/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 xml:space="preserve">Таким образом, основываясь на результатах наших экспериментов, мы заключили, что импортозамещение на одну и ту же сумму, но для разных отраслей, ведет </w:t>
      </w:r>
      <w:proofErr w:type="gramStart"/>
      <w:r>
        <w:rPr>
          <w:rFonts w:ascii="Times" w:hAnsi="Times"/>
          <w:sz w:val="28"/>
          <w:szCs w:val="28"/>
        </w:rPr>
        <w:t>к разных результатам</w:t>
      </w:r>
      <w:proofErr w:type="gramEnd"/>
      <w:r>
        <w:rPr>
          <w:rFonts w:ascii="Times" w:hAnsi="Times"/>
          <w:sz w:val="28"/>
          <w:szCs w:val="28"/>
        </w:rPr>
        <w:t xml:space="preserve">. Предложенный метод оценки влияния импортозамещения какой-либо отрасли на ключевые макроэкономические показатели страны, его торгового баланса, выпуска отраслей, </w:t>
      </w:r>
      <w:r w:rsidR="00212E04">
        <w:rPr>
          <w:rFonts w:ascii="Times" w:hAnsi="Times"/>
          <w:sz w:val="28"/>
          <w:szCs w:val="28"/>
        </w:rPr>
        <w:t>помогает в</w:t>
      </w:r>
      <w:r>
        <w:rPr>
          <w:rFonts w:ascii="Times" w:hAnsi="Times"/>
          <w:sz w:val="28"/>
          <w:szCs w:val="28"/>
        </w:rPr>
        <w:t xml:space="preserve"> поддержк</w:t>
      </w:r>
      <w:r w:rsidR="00212E04">
        <w:rPr>
          <w:rFonts w:ascii="Times" w:hAnsi="Times"/>
          <w:sz w:val="28"/>
          <w:szCs w:val="28"/>
        </w:rPr>
        <w:t>е</w:t>
      </w:r>
      <w:r>
        <w:rPr>
          <w:rFonts w:ascii="Times" w:hAnsi="Times"/>
          <w:sz w:val="28"/>
          <w:szCs w:val="28"/>
        </w:rPr>
        <w:t xml:space="preserve"> принятия решений. Это</w:t>
      </w:r>
      <w:r w:rsidRPr="00362C32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особенно</w:t>
      </w:r>
      <w:r w:rsidRPr="00362C32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 xml:space="preserve">значимо в период торговых войн между странами и экономической нестабильности. Метод позволяет рассмотреть и оценить эффекты от принятия каких-либо </w:t>
      </w:r>
      <w:r>
        <w:rPr>
          <w:rFonts w:ascii="Times" w:hAnsi="Times"/>
          <w:sz w:val="28"/>
          <w:szCs w:val="28"/>
        </w:rPr>
        <w:lastRenderedPageBreak/>
        <w:t>решений на государственном уровне на примере экономической модели, что может оказать положительное влияние на качество внешней политики.</w:t>
      </w:r>
    </w:p>
    <w:p w14:paraId="1DEEE66C" w14:textId="03F02994" w:rsidR="00A80D80" w:rsidRPr="00A80D80" w:rsidRDefault="00A80D80" w:rsidP="00BD363B">
      <w:pPr>
        <w:ind w:firstLine="709"/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Мы</w:t>
      </w:r>
      <w:r w:rsidRPr="00A80D80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продемонстрировали</w:t>
      </w:r>
      <w:r w:rsidRPr="00A80D80">
        <w:rPr>
          <w:rFonts w:ascii="Times" w:hAnsi="Times"/>
          <w:sz w:val="28"/>
          <w:szCs w:val="28"/>
        </w:rPr>
        <w:t xml:space="preserve">, </w:t>
      </w:r>
      <w:r>
        <w:rPr>
          <w:rFonts w:ascii="Times" w:hAnsi="Times"/>
          <w:sz w:val="28"/>
          <w:szCs w:val="28"/>
        </w:rPr>
        <w:t>что импортозамещение в разных отраслях ведет к разным уровням выпуска экономики. Было показано, что во 2-м эксперименте сальдо торгового баланса было выше (см. таблицу 1) на 27%. Также</w:t>
      </w:r>
      <w:r w:rsidRPr="00A80D80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необходимо</w:t>
      </w:r>
      <w:r w:rsidRPr="00A80D80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учитывать</w:t>
      </w:r>
      <w:r w:rsidRPr="00A80D80">
        <w:rPr>
          <w:rFonts w:ascii="Times" w:hAnsi="Times"/>
          <w:sz w:val="28"/>
          <w:szCs w:val="28"/>
        </w:rPr>
        <w:t xml:space="preserve">, </w:t>
      </w:r>
      <w:r>
        <w:rPr>
          <w:rFonts w:ascii="Times" w:hAnsi="Times"/>
          <w:sz w:val="28"/>
          <w:szCs w:val="28"/>
        </w:rPr>
        <w:t>что</w:t>
      </w:r>
      <w:r w:rsidRPr="00A80D80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после</w:t>
      </w:r>
      <w:r w:rsidRPr="00A80D80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импортозамещения валовый выпуск страны растет и, следовательно, необходимо наращивать производственные мощности. В то же время это положительно сказывается на создании новых рабочих мест, особенно, если у страны высокий уровень безработицы. Однако</w:t>
      </w:r>
      <w:r w:rsidRPr="00A80D80">
        <w:rPr>
          <w:rFonts w:ascii="Times" w:hAnsi="Times"/>
          <w:sz w:val="28"/>
          <w:szCs w:val="28"/>
        </w:rPr>
        <w:t xml:space="preserve">, </w:t>
      </w:r>
      <w:r>
        <w:rPr>
          <w:rFonts w:ascii="Times" w:hAnsi="Times"/>
          <w:sz w:val="28"/>
          <w:szCs w:val="28"/>
        </w:rPr>
        <w:t>если</w:t>
      </w:r>
      <w:r w:rsidRPr="00A80D80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не</w:t>
      </w:r>
      <w:r w:rsidRPr="00A80D80">
        <w:rPr>
          <w:rFonts w:ascii="Times" w:hAnsi="Times"/>
          <w:sz w:val="28"/>
          <w:szCs w:val="28"/>
        </w:rPr>
        <w:t xml:space="preserve"> </w:t>
      </w:r>
      <w:r>
        <w:rPr>
          <w:rFonts w:ascii="Times" w:hAnsi="Times"/>
          <w:sz w:val="28"/>
          <w:szCs w:val="28"/>
        </w:rPr>
        <w:t>позаботиться о расширении производственных мощностей, это может привести к высокой инфляции.</w:t>
      </w:r>
    </w:p>
    <w:p w14:paraId="7760576D" w14:textId="77777777" w:rsidR="00134351" w:rsidRDefault="00134351" w:rsidP="00212E04">
      <w:pPr>
        <w:tabs>
          <w:tab w:val="left" w:pos="709"/>
          <w:tab w:val="left" w:pos="1134"/>
        </w:tabs>
        <w:ind w:firstLine="709"/>
        <w:jc w:val="both"/>
        <w:rPr>
          <w:rFonts w:ascii="Times" w:hAnsi="Times"/>
          <w:b/>
          <w:sz w:val="28"/>
          <w:szCs w:val="28"/>
        </w:rPr>
      </w:pPr>
    </w:p>
    <w:p w14:paraId="09CC2362" w14:textId="4050D3FE" w:rsidR="00650E0A" w:rsidRPr="007E0BB4" w:rsidRDefault="00134351" w:rsidP="00134351">
      <w:pPr>
        <w:tabs>
          <w:tab w:val="left" w:pos="709"/>
          <w:tab w:val="left" w:pos="1134"/>
        </w:tabs>
        <w:ind w:firstLine="709"/>
        <w:jc w:val="center"/>
        <w:rPr>
          <w:rFonts w:ascii="Times" w:hAnsi="Times"/>
          <w:b/>
          <w:i/>
          <w:iCs/>
          <w:szCs w:val="28"/>
        </w:rPr>
      </w:pPr>
      <w:r w:rsidRPr="007E0BB4">
        <w:rPr>
          <w:rFonts w:ascii="Times" w:hAnsi="Times"/>
          <w:b/>
          <w:i/>
          <w:iCs/>
          <w:szCs w:val="28"/>
        </w:rPr>
        <w:t>Список использованной литературы:</w:t>
      </w:r>
    </w:p>
    <w:p w14:paraId="09E525EC" w14:textId="7EDFB4BC" w:rsidR="00D923AB" w:rsidRPr="007E0BB4" w:rsidRDefault="00881018" w:rsidP="00212E04">
      <w:pPr>
        <w:pStyle w:val="a5"/>
        <w:numPr>
          <w:ilvl w:val="0"/>
          <w:numId w:val="1"/>
        </w:numPr>
        <w:tabs>
          <w:tab w:val="left" w:pos="709"/>
          <w:tab w:val="left" w:pos="1134"/>
        </w:tabs>
        <w:ind w:left="0" w:firstLine="709"/>
        <w:jc w:val="both"/>
        <w:rPr>
          <w:rFonts w:ascii="Times" w:hAnsi="Times"/>
          <w:szCs w:val="28"/>
          <w:lang w:val="en-US"/>
        </w:rPr>
      </w:pPr>
      <w:proofErr w:type="spellStart"/>
      <w:r w:rsidRPr="007E0BB4">
        <w:rPr>
          <w:rFonts w:ascii="Times" w:hAnsi="Times"/>
          <w:szCs w:val="28"/>
        </w:rPr>
        <w:t>Ахмадеев</w:t>
      </w:r>
      <w:proofErr w:type="spellEnd"/>
      <w:r w:rsidRPr="007E0BB4">
        <w:rPr>
          <w:rFonts w:ascii="Times" w:hAnsi="Times"/>
          <w:szCs w:val="28"/>
        </w:rPr>
        <w:t xml:space="preserve"> Б. А., </w:t>
      </w:r>
      <w:r w:rsidR="00DF7936" w:rsidRPr="007E0BB4">
        <w:rPr>
          <w:rFonts w:ascii="Times" w:hAnsi="Times"/>
          <w:szCs w:val="28"/>
        </w:rPr>
        <w:t xml:space="preserve">Макаров В. Л. Система оценки проектов на основе комбинированных методов компьютерной оптимизации // Экономика и математические методы 2019. </w:t>
      </w:r>
      <w:r w:rsidR="00DF7936" w:rsidRPr="007E0BB4">
        <w:rPr>
          <w:rFonts w:ascii="Times" w:hAnsi="Times"/>
          <w:szCs w:val="28"/>
          <w:lang w:val="en-US"/>
        </w:rPr>
        <w:t>Выпуск 2. C. 5-</w:t>
      </w:r>
      <w:proofErr w:type="gramStart"/>
      <w:r w:rsidR="00DF7936" w:rsidRPr="007E0BB4">
        <w:rPr>
          <w:rFonts w:ascii="Times" w:hAnsi="Times"/>
          <w:szCs w:val="28"/>
          <w:lang w:val="en-US"/>
        </w:rPr>
        <w:t>23 .</w:t>
      </w:r>
      <w:proofErr w:type="gramEnd"/>
      <w:r w:rsidR="00DF7936" w:rsidRPr="007E0BB4">
        <w:rPr>
          <w:rFonts w:ascii="Times" w:hAnsi="Times"/>
          <w:szCs w:val="28"/>
          <w:lang w:val="en-US"/>
        </w:rPr>
        <w:t xml:space="preserve"> URL: http://ras.jes.su/emm/s042473880003315-5-1. DOI 10.31857/S042473880003315-5</w:t>
      </w:r>
    </w:p>
    <w:p w14:paraId="36EC8B34" w14:textId="77777777" w:rsidR="00D923AB" w:rsidRPr="007E0BB4" w:rsidRDefault="00D923AB" w:rsidP="00212E04">
      <w:pPr>
        <w:pStyle w:val="a5"/>
        <w:numPr>
          <w:ilvl w:val="0"/>
          <w:numId w:val="1"/>
        </w:numPr>
        <w:tabs>
          <w:tab w:val="left" w:pos="709"/>
          <w:tab w:val="left" w:pos="1134"/>
        </w:tabs>
        <w:ind w:left="0" w:firstLine="709"/>
        <w:jc w:val="both"/>
        <w:rPr>
          <w:rFonts w:ascii="Times" w:hAnsi="Times"/>
          <w:szCs w:val="28"/>
          <w:lang w:val="en-US"/>
        </w:rPr>
      </w:pPr>
      <w:proofErr w:type="spellStart"/>
      <w:r w:rsidRPr="007E0BB4">
        <w:rPr>
          <w:rFonts w:ascii="Times" w:hAnsi="Times"/>
          <w:szCs w:val="28"/>
          <w:lang w:val="en-US"/>
        </w:rPr>
        <w:t>Astarkina</w:t>
      </w:r>
      <w:proofErr w:type="spellEnd"/>
      <w:r w:rsidRPr="007E0BB4">
        <w:rPr>
          <w:rFonts w:ascii="Times" w:hAnsi="Times"/>
          <w:szCs w:val="28"/>
          <w:lang w:val="en-US"/>
        </w:rPr>
        <w:t xml:space="preserve"> N. (2012). Integral method for estimate of the effectiveness and selection of investment projects for small and medium business.</w:t>
      </w:r>
      <w:r w:rsidRPr="007E0BB4">
        <w:rPr>
          <w:szCs w:val="28"/>
          <w:lang w:val="en-US"/>
        </w:rPr>
        <w:t xml:space="preserve"> </w:t>
      </w:r>
      <w:r w:rsidRPr="007E0BB4">
        <w:rPr>
          <w:rFonts w:ascii="Times" w:hAnsi="Times"/>
          <w:szCs w:val="28"/>
          <w:lang w:val="en-US"/>
        </w:rPr>
        <w:t>Audit and financial analysis, pp. 131-134.</w:t>
      </w:r>
    </w:p>
    <w:p w14:paraId="2BA513C6" w14:textId="77777777" w:rsidR="00D923AB" w:rsidRPr="007E0BB4" w:rsidRDefault="00D923AB" w:rsidP="00212E04">
      <w:pPr>
        <w:pStyle w:val="a5"/>
        <w:numPr>
          <w:ilvl w:val="0"/>
          <w:numId w:val="1"/>
        </w:numPr>
        <w:tabs>
          <w:tab w:val="left" w:pos="709"/>
          <w:tab w:val="left" w:pos="1134"/>
        </w:tabs>
        <w:ind w:left="0" w:firstLine="709"/>
        <w:jc w:val="both"/>
        <w:rPr>
          <w:rFonts w:ascii="Times" w:hAnsi="Times"/>
          <w:szCs w:val="28"/>
          <w:lang w:val="en-US"/>
        </w:rPr>
      </w:pPr>
      <w:proofErr w:type="spellStart"/>
      <w:r w:rsidRPr="007E0BB4">
        <w:rPr>
          <w:rFonts w:ascii="Times" w:hAnsi="Times"/>
          <w:szCs w:val="28"/>
          <w:lang w:val="en-US"/>
        </w:rPr>
        <w:t>Gnidchenko</w:t>
      </w:r>
      <w:proofErr w:type="spellEnd"/>
      <w:r w:rsidRPr="007E0BB4">
        <w:rPr>
          <w:rFonts w:ascii="Times" w:hAnsi="Times"/>
          <w:szCs w:val="28"/>
          <w:lang w:val="en-US"/>
        </w:rPr>
        <w:t xml:space="preserve"> A. A. 2017. Import substitution as a complementary strategy. Stud. Russ. Econ. Dev. 28, 593–599 (2017). https://doi.org/10.1134/S1075700717060028</w:t>
      </w:r>
    </w:p>
    <w:p w14:paraId="76F44A26" w14:textId="77777777" w:rsidR="00D923AB" w:rsidRPr="007E0BB4" w:rsidRDefault="00D923AB" w:rsidP="00212E04">
      <w:pPr>
        <w:pStyle w:val="a5"/>
        <w:numPr>
          <w:ilvl w:val="0"/>
          <w:numId w:val="1"/>
        </w:numPr>
        <w:tabs>
          <w:tab w:val="left" w:pos="709"/>
          <w:tab w:val="left" w:pos="1134"/>
        </w:tabs>
        <w:ind w:left="0" w:firstLine="709"/>
        <w:jc w:val="both"/>
        <w:rPr>
          <w:rFonts w:ascii="Times" w:hAnsi="Times"/>
          <w:szCs w:val="28"/>
          <w:lang w:val="en-US"/>
        </w:rPr>
      </w:pPr>
      <w:r w:rsidRPr="007E0BB4">
        <w:rPr>
          <w:rFonts w:ascii="Times" w:hAnsi="Times"/>
          <w:szCs w:val="28"/>
          <w:lang w:val="en-US"/>
        </w:rPr>
        <w:t xml:space="preserve">Kahn R. F. (1931). The Relation of Home Investment to Unemployment // </w:t>
      </w:r>
      <w:proofErr w:type="gramStart"/>
      <w:r w:rsidRPr="007E0BB4">
        <w:rPr>
          <w:rFonts w:ascii="Times" w:hAnsi="Times"/>
          <w:szCs w:val="28"/>
          <w:lang w:val="en-US"/>
        </w:rPr>
        <w:t>The</w:t>
      </w:r>
      <w:proofErr w:type="gramEnd"/>
      <w:r w:rsidRPr="007E0BB4">
        <w:rPr>
          <w:rFonts w:ascii="Times" w:hAnsi="Times"/>
          <w:szCs w:val="28"/>
          <w:lang w:val="en-US"/>
        </w:rPr>
        <w:t xml:space="preserve"> Economic J. 1931. Vol. 41, No 162. P. 173-198 </w:t>
      </w:r>
    </w:p>
    <w:p w14:paraId="14CD8EFD" w14:textId="77777777" w:rsidR="00D923AB" w:rsidRPr="007E0BB4" w:rsidRDefault="00D923AB" w:rsidP="00212E04">
      <w:pPr>
        <w:pStyle w:val="a5"/>
        <w:numPr>
          <w:ilvl w:val="0"/>
          <w:numId w:val="1"/>
        </w:numPr>
        <w:tabs>
          <w:tab w:val="left" w:pos="709"/>
          <w:tab w:val="left" w:pos="1134"/>
        </w:tabs>
        <w:ind w:left="0" w:firstLine="709"/>
        <w:jc w:val="both"/>
        <w:rPr>
          <w:rFonts w:ascii="Times" w:hAnsi="Times"/>
          <w:szCs w:val="28"/>
          <w:lang w:val="en-US"/>
        </w:rPr>
      </w:pPr>
      <w:r w:rsidRPr="007E0BB4">
        <w:rPr>
          <w:rFonts w:ascii="Times" w:hAnsi="Times"/>
          <w:szCs w:val="28"/>
          <w:lang w:val="en-US"/>
        </w:rPr>
        <w:t>Keynes J. M. (1935). The General Theory of Employment, Interest and Money. Macmillan Cambridge University Press, 1935</w:t>
      </w:r>
    </w:p>
    <w:p w14:paraId="2CF34B11" w14:textId="77777777" w:rsidR="00D923AB" w:rsidRPr="007E0BB4" w:rsidRDefault="00D923AB" w:rsidP="00212E04">
      <w:pPr>
        <w:pStyle w:val="a5"/>
        <w:numPr>
          <w:ilvl w:val="0"/>
          <w:numId w:val="1"/>
        </w:numPr>
        <w:tabs>
          <w:tab w:val="left" w:pos="709"/>
          <w:tab w:val="left" w:pos="1134"/>
        </w:tabs>
        <w:ind w:left="0" w:firstLine="709"/>
        <w:jc w:val="both"/>
        <w:rPr>
          <w:rFonts w:ascii="Times" w:hAnsi="Times"/>
          <w:szCs w:val="28"/>
          <w:lang w:val="en-US"/>
        </w:rPr>
      </w:pPr>
      <w:proofErr w:type="spellStart"/>
      <w:r w:rsidRPr="007E0BB4">
        <w:rPr>
          <w:rFonts w:ascii="Times" w:hAnsi="Times"/>
          <w:szCs w:val="28"/>
          <w:lang w:val="en-US"/>
        </w:rPr>
        <w:t>Koncheva</w:t>
      </w:r>
      <w:proofErr w:type="spellEnd"/>
      <w:r w:rsidRPr="007E0BB4">
        <w:rPr>
          <w:rFonts w:ascii="Times" w:hAnsi="Times"/>
          <w:szCs w:val="28"/>
          <w:lang w:val="en-US"/>
        </w:rPr>
        <w:t xml:space="preserve"> Elena O. (2015). Assessment of Transportation Projects Impact on Regional Development: Applicability of International Experience in Russian Federation. E-journal. Public administration (52), pp. 163-176.</w:t>
      </w:r>
    </w:p>
    <w:p w14:paraId="0C9385C6" w14:textId="77777777" w:rsidR="00D923AB" w:rsidRPr="007E0BB4" w:rsidRDefault="00D923AB" w:rsidP="00212E04">
      <w:pPr>
        <w:pStyle w:val="a5"/>
        <w:numPr>
          <w:ilvl w:val="0"/>
          <w:numId w:val="1"/>
        </w:numPr>
        <w:tabs>
          <w:tab w:val="left" w:pos="709"/>
          <w:tab w:val="left" w:pos="1134"/>
        </w:tabs>
        <w:ind w:left="0" w:firstLine="709"/>
        <w:jc w:val="both"/>
        <w:rPr>
          <w:rFonts w:ascii="Times" w:hAnsi="Times"/>
          <w:szCs w:val="28"/>
          <w:lang w:val="en-US"/>
        </w:rPr>
      </w:pPr>
      <w:r w:rsidRPr="007E0BB4">
        <w:rPr>
          <w:rFonts w:ascii="Times" w:hAnsi="Times"/>
          <w:szCs w:val="28"/>
          <w:lang w:val="en-US"/>
        </w:rPr>
        <w:t xml:space="preserve">Melitz M. J. 2005. When and How </w:t>
      </w:r>
      <w:proofErr w:type="gramStart"/>
      <w:r w:rsidRPr="007E0BB4">
        <w:rPr>
          <w:rFonts w:ascii="Times" w:hAnsi="Times"/>
          <w:szCs w:val="28"/>
          <w:lang w:val="en-US"/>
        </w:rPr>
        <w:t>Should Infant Industries Be Protected</w:t>
      </w:r>
      <w:proofErr w:type="gramEnd"/>
      <w:r w:rsidRPr="007E0BB4">
        <w:rPr>
          <w:rFonts w:ascii="Times" w:hAnsi="Times"/>
          <w:szCs w:val="28"/>
          <w:lang w:val="en-US"/>
        </w:rPr>
        <w:t xml:space="preserve">? // Journal of International Economics. 2005. Vol. 66. No </w:t>
      </w:r>
      <w:proofErr w:type="gramStart"/>
      <w:r w:rsidRPr="007E0BB4">
        <w:rPr>
          <w:rFonts w:ascii="Times" w:hAnsi="Times"/>
          <w:szCs w:val="28"/>
          <w:lang w:val="en-US"/>
        </w:rPr>
        <w:t>1</w:t>
      </w:r>
      <w:proofErr w:type="gramEnd"/>
      <w:r w:rsidRPr="007E0BB4">
        <w:rPr>
          <w:rFonts w:ascii="Times" w:hAnsi="Times"/>
          <w:szCs w:val="28"/>
          <w:lang w:val="en-US"/>
        </w:rPr>
        <w:t>. Pp. 177-196.</w:t>
      </w:r>
    </w:p>
    <w:p w14:paraId="127FB20F" w14:textId="77777777" w:rsidR="00D923AB" w:rsidRPr="007E0BB4" w:rsidRDefault="00D923AB" w:rsidP="00212E04">
      <w:pPr>
        <w:pStyle w:val="a5"/>
        <w:numPr>
          <w:ilvl w:val="0"/>
          <w:numId w:val="1"/>
        </w:numPr>
        <w:tabs>
          <w:tab w:val="left" w:pos="709"/>
          <w:tab w:val="left" w:pos="1134"/>
        </w:tabs>
        <w:ind w:left="0" w:firstLine="709"/>
        <w:jc w:val="both"/>
        <w:rPr>
          <w:rFonts w:ascii="Times" w:hAnsi="Times"/>
          <w:szCs w:val="28"/>
          <w:lang w:val="en-US"/>
        </w:rPr>
      </w:pPr>
      <w:r w:rsidRPr="007E0BB4">
        <w:rPr>
          <w:rFonts w:ascii="Times" w:hAnsi="Times"/>
          <w:szCs w:val="28"/>
          <w:lang w:val="en-US"/>
        </w:rPr>
        <w:t xml:space="preserve">Novikov S. V., </w:t>
      </w:r>
      <w:proofErr w:type="spellStart"/>
      <w:r w:rsidRPr="007E0BB4">
        <w:rPr>
          <w:rFonts w:ascii="Times" w:hAnsi="Times"/>
          <w:szCs w:val="28"/>
          <w:lang w:val="en-US"/>
        </w:rPr>
        <w:t>Lastochkina</w:t>
      </w:r>
      <w:proofErr w:type="spellEnd"/>
      <w:r w:rsidRPr="007E0BB4">
        <w:rPr>
          <w:rFonts w:ascii="Times" w:hAnsi="Times"/>
          <w:szCs w:val="28"/>
          <w:lang w:val="en-US"/>
        </w:rPr>
        <w:t xml:space="preserve"> V. V. and </w:t>
      </w:r>
      <w:proofErr w:type="spellStart"/>
      <w:r w:rsidRPr="007E0BB4">
        <w:rPr>
          <w:rFonts w:ascii="Times" w:hAnsi="Times"/>
          <w:szCs w:val="28"/>
          <w:lang w:val="en-US"/>
        </w:rPr>
        <w:t>Solodova</w:t>
      </w:r>
      <w:proofErr w:type="spellEnd"/>
      <w:r w:rsidRPr="007E0BB4">
        <w:rPr>
          <w:rFonts w:ascii="Times" w:hAnsi="Times"/>
          <w:szCs w:val="28"/>
          <w:lang w:val="en-US"/>
        </w:rPr>
        <w:t xml:space="preserve"> A. D. 2019. Import substitution in the industrial sector: analysis and facts. IOP Conf. Series: Materials Science and Engineering 537 (2019) 042056 doi:10.1088/1757-899X/537/4/042056</w:t>
      </w:r>
    </w:p>
    <w:p w14:paraId="47DE949C" w14:textId="77777777" w:rsidR="00D923AB" w:rsidRPr="007E0BB4" w:rsidRDefault="00D923AB" w:rsidP="00212E04">
      <w:pPr>
        <w:pStyle w:val="a5"/>
        <w:numPr>
          <w:ilvl w:val="0"/>
          <w:numId w:val="1"/>
        </w:numPr>
        <w:tabs>
          <w:tab w:val="left" w:pos="709"/>
          <w:tab w:val="left" w:pos="1134"/>
        </w:tabs>
        <w:ind w:left="0" w:firstLine="709"/>
        <w:jc w:val="both"/>
        <w:rPr>
          <w:rFonts w:ascii="Times" w:hAnsi="Times"/>
          <w:szCs w:val="28"/>
          <w:lang w:val="en-US"/>
        </w:rPr>
      </w:pPr>
      <w:proofErr w:type="spellStart"/>
      <w:r w:rsidRPr="007E0BB4">
        <w:rPr>
          <w:rFonts w:ascii="Times" w:hAnsi="Times"/>
          <w:szCs w:val="28"/>
          <w:lang w:val="en-US"/>
        </w:rPr>
        <w:t>Shchurov</w:t>
      </w:r>
      <w:proofErr w:type="spellEnd"/>
      <w:r w:rsidRPr="007E0BB4">
        <w:rPr>
          <w:rFonts w:ascii="Times" w:hAnsi="Times"/>
          <w:szCs w:val="28"/>
          <w:lang w:val="en-US"/>
        </w:rPr>
        <w:t xml:space="preserve"> B. V., </w:t>
      </w:r>
      <w:proofErr w:type="spellStart"/>
      <w:r w:rsidRPr="007E0BB4">
        <w:rPr>
          <w:rFonts w:ascii="Times" w:hAnsi="Times"/>
          <w:szCs w:val="28"/>
          <w:lang w:val="en-US"/>
        </w:rPr>
        <w:t>Gotin</w:t>
      </w:r>
      <w:proofErr w:type="spellEnd"/>
      <w:r w:rsidRPr="007E0BB4">
        <w:rPr>
          <w:rFonts w:ascii="Times" w:hAnsi="Times"/>
          <w:szCs w:val="28"/>
          <w:lang w:val="en-US"/>
        </w:rPr>
        <w:t xml:space="preserve"> A. E. (2006). Analysis of the methodology for choosing investment projects based on the methods of multi-purpose optimization. Economic analysis: theory and practice, N 8 (65), pp. 2-7.</w:t>
      </w:r>
    </w:p>
    <w:p w14:paraId="02C3D219" w14:textId="77777777" w:rsidR="00D923AB" w:rsidRPr="007E0BB4" w:rsidRDefault="00D923AB" w:rsidP="00212E04">
      <w:pPr>
        <w:pStyle w:val="a5"/>
        <w:numPr>
          <w:ilvl w:val="0"/>
          <w:numId w:val="1"/>
        </w:numPr>
        <w:tabs>
          <w:tab w:val="left" w:pos="709"/>
          <w:tab w:val="left" w:pos="1134"/>
        </w:tabs>
        <w:ind w:left="0" w:firstLine="709"/>
        <w:jc w:val="both"/>
        <w:rPr>
          <w:rFonts w:ascii="Times" w:hAnsi="Times"/>
          <w:szCs w:val="28"/>
          <w:lang w:val="en-US"/>
        </w:rPr>
      </w:pPr>
      <w:proofErr w:type="spellStart"/>
      <w:r w:rsidRPr="007E0BB4">
        <w:rPr>
          <w:rFonts w:ascii="Times" w:hAnsi="Times"/>
          <w:szCs w:val="28"/>
          <w:lang w:val="en-US"/>
        </w:rPr>
        <w:t>Tatarkin</w:t>
      </w:r>
      <w:proofErr w:type="spellEnd"/>
      <w:r w:rsidRPr="007E0BB4">
        <w:rPr>
          <w:rFonts w:ascii="Times" w:hAnsi="Times"/>
          <w:szCs w:val="28"/>
          <w:lang w:val="en-US"/>
        </w:rPr>
        <w:t xml:space="preserve"> D. A., Sidorova E. N., </w:t>
      </w:r>
      <w:proofErr w:type="spellStart"/>
      <w:r w:rsidRPr="007E0BB4">
        <w:rPr>
          <w:rFonts w:ascii="Times" w:hAnsi="Times"/>
          <w:szCs w:val="28"/>
          <w:lang w:val="en-US"/>
        </w:rPr>
        <w:t>Trynov</w:t>
      </w:r>
      <w:proofErr w:type="spellEnd"/>
      <w:r w:rsidRPr="007E0BB4">
        <w:rPr>
          <w:rFonts w:ascii="Times" w:hAnsi="Times"/>
          <w:szCs w:val="28"/>
          <w:lang w:val="en-US"/>
        </w:rPr>
        <w:t xml:space="preserve"> A. V. (2015). Methodical bases of estimation multiplicative effect of the realization of socially significant investment projects. Bulletin of Ural Federal University. Series Economics and Management, Vol. 15, N (4), pp. 574-587.</w:t>
      </w:r>
    </w:p>
    <w:p w14:paraId="2D5FADB9" w14:textId="77777777" w:rsidR="00D923AB" w:rsidRPr="007E0BB4" w:rsidRDefault="00D923AB" w:rsidP="00212E04">
      <w:pPr>
        <w:pStyle w:val="a5"/>
        <w:numPr>
          <w:ilvl w:val="0"/>
          <w:numId w:val="1"/>
        </w:numPr>
        <w:tabs>
          <w:tab w:val="left" w:pos="709"/>
          <w:tab w:val="left" w:pos="1134"/>
        </w:tabs>
        <w:ind w:left="0" w:firstLine="709"/>
        <w:jc w:val="both"/>
        <w:rPr>
          <w:rFonts w:ascii="Times" w:hAnsi="Times"/>
          <w:szCs w:val="28"/>
          <w:lang w:val="en-US"/>
        </w:rPr>
      </w:pPr>
      <w:r w:rsidRPr="007E0BB4">
        <w:rPr>
          <w:rFonts w:ascii="Times" w:hAnsi="Times"/>
          <w:szCs w:val="28"/>
          <w:lang w:val="en-US"/>
        </w:rPr>
        <w:t xml:space="preserve">Timmer, M. P., </w:t>
      </w:r>
      <w:proofErr w:type="spellStart"/>
      <w:r w:rsidRPr="007E0BB4">
        <w:rPr>
          <w:rFonts w:ascii="Times" w:hAnsi="Times"/>
          <w:szCs w:val="28"/>
          <w:lang w:val="en-US"/>
        </w:rPr>
        <w:t>Dietzenbacher</w:t>
      </w:r>
      <w:proofErr w:type="spellEnd"/>
      <w:r w:rsidRPr="007E0BB4">
        <w:rPr>
          <w:rFonts w:ascii="Times" w:hAnsi="Times"/>
          <w:szCs w:val="28"/>
          <w:lang w:val="en-US"/>
        </w:rPr>
        <w:t xml:space="preserve">, E., Los, B., </w:t>
      </w:r>
      <w:proofErr w:type="spellStart"/>
      <w:r w:rsidRPr="007E0BB4">
        <w:rPr>
          <w:rFonts w:ascii="Times" w:hAnsi="Times"/>
          <w:szCs w:val="28"/>
          <w:lang w:val="en-US"/>
        </w:rPr>
        <w:t>Stehrer</w:t>
      </w:r>
      <w:proofErr w:type="spellEnd"/>
      <w:r w:rsidRPr="007E0BB4">
        <w:rPr>
          <w:rFonts w:ascii="Times" w:hAnsi="Times"/>
          <w:szCs w:val="28"/>
          <w:lang w:val="en-US"/>
        </w:rPr>
        <w:t>, R. and de Vries, G. J. (2015), "An Illustrated User Guide to the World Input–Output Database: the Case of Global Automotive Production", Review of International Economics., 23: 575–605</w:t>
      </w:r>
    </w:p>
    <w:p w14:paraId="4A98653B" w14:textId="35C9ED2C" w:rsidR="00D923AB" w:rsidRPr="007E0BB4" w:rsidRDefault="004633EF" w:rsidP="00212E04">
      <w:pPr>
        <w:pStyle w:val="a5"/>
        <w:numPr>
          <w:ilvl w:val="0"/>
          <w:numId w:val="1"/>
        </w:numPr>
        <w:tabs>
          <w:tab w:val="left" w:pos="709"/>
          <w:tab w:val="left" w:pos="1134"/>
        </w:tabs>
        <w:ind w:left="0" w:firstLine="709"/>
        <w:jc w:val="both"/>
        <w:rPr>
          <w:rFonts w:ascii="Times" w:hAnsi="Times"/>
          <w:szCs w:val="28"/>
        </w:rPr>
      </w:pPr>
      <w:r w:rsidRPr="007E0BB4">
        <w:rPr>
          <w:rFonts w:ascii="Times" w:hAnsi="Times"/>
          <w:szCs w:val="28"/>
        </w:rPr>
        <w:t xml:space="preserve">Ушачев И.Г., Маслова В.В., Чекалин В.С. </w:t>
      </w:r>
      <w:r w:rsidR="00212E04" w:rsidRPr="007E0BB4">
        <w:rPr>
          <w:rFonts w:ascii="Times" w:hAnsi="Times"/>
          <w:szCs w:val="28"/>
        </w:rPr>
        <w:t xml:space="preserve">Импортозамещение и обеспечение продовольственной безопасности России. </w:t>
      </w:r>
      <w:r w:rsidRPr="007E0BB4">
        <w:rPr>
          <w:rFonts w:ascii="Times" w:hAnsi="Times"/>
          <w:szCs w:val="28"/>
        </w:rPr>
        <w:t xml:space="preserve">Овощи России. 2019;(2):3-8. </w:t>
      </w:r>
      <w:r w:rsidRPr="007E0BB4">
        <w:rPr>
          <w:rFonts w:ascii="Times" w:hAnsi="Times"/>
          <w:szCs w:val="28"/>
          <w:lang w:val="en-US"/>
        </w:rPr>
        <w:t>https</w:t>
      </w:r>
      <w:r w:rsidRPr="007E0BB4">
        <w:rPr>
          <w:rFonts w:ascii="Times" w:hAnsi="Times"/>
          <w:szCs w:val="28"/>
        </w:rPr>
        <w:t>://</w:t>
      </w:r>
      <w:r w:rsidRPr="007E0BB4">
        <w:rPr>
          <w:rFonts w:ascii="Times" w:hAnsi="Times"/>
          <w:szCs w:val="28"/>
          <w:lang w:val="en-US"/>
        </w:rPr>
        <w:t>doi</w:t>
      </w:r>
      <w:r w:rsidRPr="007E0BB4">
        <w:rPr>
          <w:rFonts w:ascii="Times" w:hAnsi="Times"/>
          <w:szCs w:val="28"/>
        </w:rPr>
        <w:t>.</w:t>
      </w:r>
      <w:r w:rsidRPr="007E0BB4">
        <w:rPr>
          <w:rFonts w:ascii="Times" w:hAnsi="Times"/>
          <w:szCs w:val="28"/>
          <w:lang w:val="en-US"/>
        </w:rPr>
        <w:t>org</w:t>
      </w:r>
      <w:r w:rsidRPr="007E0BB4">
        <w:rPr>
          <w:rFonts w:ascii="Times" w:hAnsi="Times"/>
          <w:szCs w:val="28"/>
        </w:rPr>
        <w:t>/10.18619/2072-9146-2019-2-3-8</w:t>
      </w:r>
    </w:p>
    <w:sectPr w:rsidR="00D923AB" w:rsidRPr="007E0BB4" w:rsidSect="00BD363B"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54E365" w14:textId="77777777" w:rsidR="00A3417A" w:rsidRDefault="00A3417A" w:rsidP="00694C71">
      <w:r>
        <w:separator/>
      </w:r>
    </w:p>
  </w:endnote>
  <w:endnote w:type="continuationSeparator" w:id="0">
    <w:p w14:paraId="4D783F82" w14:textId="77777777" w:rsidR="00A3417A" w:rsidRDefault="00A3417A" w:rsidP="00694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3"/>
      </w:rPr>
      <w:id w:val="-552919173"/>
      <w:docPartObj>
        <w:docPartGallery w:val="Page Numbers (Bottom of Page)"/>
        <w:docPartUnique/>
      </w:docPartObj>
    </w:sdtPr>
    <w:sdtEndPr>
      <w:rPr>
        <w:rStyle w:val="af3"/>
      </w:rPr>
    </w:sdtEndPr>
    <w:sdtContent>
      <w:p w14:paraId="561F9377" w14:textId="203B2E4C" w:rsidR="00694C71" w:rsidRDefault="00694C71" w:rsidP="00A50E2F">
        <w:pPr>
          <w:pStyle w:val="af1"/>
          <w:framePr w:wrap="none" w:vAnchor="text" w:hAnchor="margin" w:xAlign="right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p w14:paraId="58E14BA3" w14:textId="77777777" w:rsidR="00694C71" w:rsidRDefault="00694C71" w:rsidP="00694C71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404904" w14:textId="77777777" w:rsidR="00694C71" w:rsidRDefault="00694C71" w:rsidP="00694C71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073540" w14:textId="77777777" w:rsidR="00A3417A" w:rsidRDefault="00A3417A" w:rsidP="00694C71">
      <w:r>
        <w:separator/>
      </w:r>
    </w:p>
  </w:footnote>
  <w:footnote w:type="continuationSeparator" w:id="0">
    <w:p w14:paraId="0DDEF20E" w14:textId="77777777" w:rsidR="00A3417A" w:rsidRDefault="00A3417A" w:rsidP="00694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87379"/>
    <w:multiLevelType w:val="multilevel"/>
    <w:tmpl w:val="6114A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B62D5E"/>
    <w:multiLevelType w:val="hybridMultilevel"/>
    <w:tmpl w:val="0BFC2598"/>
    <w:lvl w:ilvl="0" w:tplc="9E18A8D0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617BD5"/>
    <w:multiLevelType w:val="hybridMultilevel"/>
    <w:tmpl w:val="F7066762"/>
    <w:lvl w:ilvl="0" w:tplc="0419000F">
      <w:start w:val="1"/>
      <w:numFmt w:val="decimal"/>
      <w:lvlText w:val="%1."/>
      <w:lvlJc w:val="left"/>
      <w:pPr>
        <w:ind w:left="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27" w:hanging="360"/>
      </w:pPr>
    </w:lvl>
    <w:lvl w:ilvl="2" w:tplc="0419001B" w:tentative="1">
      <w:start w:val="1"/>
      <w:numFmt w:val="lowerRoman"/>
      <w:lvlText w:val="%3."/>
      <w:lvlJc w:val="right"/>
      <w:pPr>
        <w:ind w:left="1647" w:hanging="180"/>
      </w:pPr>
    </w:lvl>
    <w:lvl w:ilvl="3" w:tplc="0419000F" w:tentative="1">
      <w:start w:val="1"/>
      <w:numFmt w:val="decimal"/>
      <w:lvlText w:val="%4."/>
      <w:lvlJc w:val="left"/>
      <w:pPr>
        <w:ind w:left="2367" w:hanging="360"/>
      </w:pPr>
    </w:lvl>
    <w:lvl w:ilvl="4" w:tplc="04190019" w:tentative="1">
      <w:start w:val="1"/>
      <w:numFmt w:val="lowerLetter"/>
      <w:lvlText w:val="%5."/>
      <w:lvlJc w:val="left"/>
      <w:pPr>
        <w:ind w:left="3087" w:hanging="360"/>
      </w:pPr>
    </w:lvl>
    <w:lvl w:ilvl="5" w:tplc="0419001B" w:tentative="1">
      <w:start w:val="1"/>
      <w:numFmt w:val="lowerRoman"/>
      <w:lvlText w:val="%6."/>
      <w:lvlJc w:val="right"/>
      <w:pPr>
        <w:ind w:left="3807" w:hanging="180"/>
      </w:pPr>
    </w:lvl>
    <w:lvl w:ilvl="6" w:tplc="0419000F" w:tentative="1">
      <w:start w:val="1"/>
      <w:numFmt w:val="decimal"/>
      <w:lvlText w:val="%7."/>
      <w:lvlJc w:val="left"/>
      <w:pPr>
        <w:ind w:left="4527" w:hanging="360"/>
      </w:pPr>
    </w:lvl>
    <w:lvl w:ilvl="7" w:tplc="04190019" w:tentative="1">
      <w:start w:val="1"/>
      <w:numFmt w:val="lowerLetter"/>
      <w:lvlText w:val="%8."/>
      <w:lvlJc w:val="left"/>
      <w:pPr>
        <w:ind w:left="5247" w:hanging="360"/>
      </w:pPr>
    </w:lvl>
    <w:lvl w:ilvl="8" w:tplc="0419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3" w15:restartNumberingAfterBreak="0">
    <w:nsid w:val="49EA5D79"/>
    <w:multiLevelType w:val="hybridMultilevel"/>
    <w:tmpl w:val="E6B68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693"/>
    <w:rsid w:val="00011773"/>
    <w:rsid w:val="00015DD2"/>
    <w:rsid w:val="00023492"/>
    <w:rsid w:val="00031FE8"/>
    <w:rsid w:val="00051656"/>
    <w:rsid w:val="0007577A"/>
    <w:rsid w:val="00083369"/>
    <w:rsid w:val="000940FE"/>
    <w:rsid w:val="000A6A9E"/>
    <w:rsid w:val="000A7127"/>
    <w:rsid w:val="000B0215"/>
    <w:rsid w:val="000B219C"/>
    <w:rsid w:val="000D2333"/>
    <w:rsid w:val="000F19DA"/>
    <w:rsid w:val="000F40D0"/>
    <w:rsid w:val="001042F2"/>
    <w:rsid w:val="00105DF1"/>
    <w:rsid w:val="001259F6"/>
    <w:rsid w:val="00130E02"/>
    <w:rsid w:val="00133FA8"/>
    <w:rsid w:val="00134351"/>
    <w:rsid w:val="00146936"/>
    <w:rsid w:val="00167DF6"/>
    <w:rsid w:val="00171420"/>
    <w:rsid w:val="00190333"/>
    <w:rsid w:val="001957B4"/>
    <w:rsid w:val="001D1E95"/>
    <w:rsid w:val="001D3FA0"/>
    <w:rsid w:val="001E1EC2"/>
    <w:rsid w:val="001F1561"/>
    <w:rsid w:val="002104F3"/>
    <w:rsid w:val="00212E04"/>
    <w:rsid w:val="00227DAA"/>
    <w:rsid w:val="0023058D"/>
    <w:rsid w:val="0023538D"/>
    <w:rsid w:val="00254AD9"/>
    <w:rsid w:val="00271DDD"/>
    <w:rsid w:val="00276C28"/>
    <w:rsid w:val="002805FE"/>
    <w:rsid w:val="00280BB6"/>
    <w:rsid w:val="00284909"/>
    <w:rsid w:val="00290C08"/>
    <w:rsid w:val="0029597E"/>
    <w:rsid w:val="002A180F"/>
    <w:rsid w:val="002A7A00"/>
    <w:rsid w:val="002B74E7"/>
    <w:rsid w:val="002C378D"/>
    <w:rsid w:val="002D7962"/>
    <w:rsid w:val="002E6AF9"/>
    <w:rsid w:val="002F7A55"/>
    <w:rsid w:val="00302E39"/>
    <w:rsid w:val="00311D34"/>
    <w:rsid w:val="00314928"/>
    <w:rsid w:val="0031673B"/>
    <w:rsid w:val="00324E27"/>
    <w:rsid w:val="00327A32"/>
    <w:rsid w:val="00337856"/>
    <w:rsid w:val="00352CA6"/>
    <w:rsid w:val="00355DE6"/>
    <w:rsid w:val="00356BA4"/>
    <w:rsid w:val="00362591"/>
    <w:rsid w:val="00362C32"/>
    <w:rsid w:val="00366925"/>
    <w:rsid w:val="00367A70"/>
    <w:rsid w:val="003757C8"/>
    <w:rsid w:val="00382E3A"/>
    <w:rsid w:val="003A3217"/>
    <w:rsid w:val="003B6CED"/>
    <w:rsid w:val="003C3013"/>
    <w:rsid w:val="003D2C33"/>
    <w:rsid w:val="003E6E49"/>
    <w:rsid w:val="003E6EB1"/>
    <w:rsid w:val="003F1E0A"/>
    <w:rsid w:val="003F422A"/>
    <w:rsid w:val="0041642D"/>
    <w:rsid w:val="00423126"/>
    <w:rsid w:val="00426F13"/>
    <w:rsid w:val="00432F3E"/>
    <w:rsid w:val="00436E02"/>
    <w:rsid w:val="00444BD3"/>
    <w:rsid w:val="00450BC1"/>
    <w:rsid w:val="004515AC"/>
    <w:rsid w:val="004633EF"/>
    <w:rsid w:val="004B15AD"/>
    <w:rsid w:val="004C406E"/>
    <w:rsid w:val="004D339F"/>
    <w:rsid w:val="004E142F"/>
    <w:rsid w:val="004F0904"/>
    <w:rsid w:val="0050020A"/>
    <w:rsid w:val="00516420"/>
    <w:rsid w:val="005258B3"/>
    <w:rsid w:val="00531500"/>
    <w:rsid w:val="00541CCF"/>
    <w:rsid w:val="005443C6"/>
    <w:rsid w:val="005575E0"/>
    <w:rsid w:val="00557C88"/>
    <w:rsid w:val="00564BC7"/>
    <w:rsid w:val="00564EB9"/>
    <w:rsid w:val="00565AA9"/>
    <w:rsid w:val="005763DF"/>
    <w:rsid w:val="00582A4D"/>
    <w:rsid w:val="00596829"/>
    <w:rsid w:val="00597E7B"/>
    <w:rsid w:val="005C2428"/>
    <w:rsid w:val="005C7B56"/>
    <w:rsid w:val="00610162"/>
    <w:rsid w:val="00611A66"/>
    <w:rsid w:val="00650E0A"/>
    <w:rsid w:val="00671F9F"/>
    <w:rsid w:val="0067371F"/>
    <w:rsid w:val="006918E4"/>
    <w:rsid w:val="00694C71"/>
    <w:rsid w:val="00695772"/>
    <w:rsid w:val="006A1387"/>
    <w:rsid w:val="006A168A"/>
    <w:rsid w:val="006A2A4D"/>
    <w:rsid w:val="006A5595"/>
    <w:rsid w:val="006B2AEB"/>
    <w:rsid w:val="006B3B00"/>
    <w:rsid w:val="006B3BD9"/>
    <w:rsid w:val="006C02AA"/>
    <w:rsid w:val="006D6FEA"/>
    <w:rsid w:val="006E3063"/>
    <w:rsid w:val="006E4D80"/>
    <w:rsid w:val="006F3811"/>
    <w:rsid w:val="00716333"/>
    <w:rsid w:val="007211B1"/>
    <w:rsid w:val="00722592"/>
    <w:rsid w:val="007350AA"/>
    <w:rsid w:val="007368B5"/>
    <w:rsid w:val="00746D52"/>
    <w:rsid w:val="00747B96"/>
    <w:rsid w:val="00753415"/>
    <w:rsid w:val="007668A7"/>
    <w:rsid w:val="0077073D"/>
    <w:rsid w:val="00774E1B"/>
    <w:rsid w:val="00776799"/>
    <w:rsid w:val="00781878"/>
    <w:rsid w:val="00792BA5"/>
    <w:rsid w:val="0079422E"/>
    <w:rsid w:val="007A7F63"/>
    <w:rsid w:val="007B4052"/>
    <w:rsid w:val="007C40BA"/>
    <w:rsid w:val="007C6214"/>
    <w:rsid w:val="007D1227"/>
    <w:rsid w:val="007D4B2E"/>
    <w:rsid w:val="007D66DD"/>
    <w:rsid w:val="007E0BB4"/>
    <w:rsid w:val="007E65C4"/>
    <w:rsid w:val="007F00B8"/>
    <w:rsid w:val="007F2D90"/>
    <w:rsid w:val="00812DD3"/>
    <w:rsid w:val="0081517B"/>
    <w:rsid w:val="008256F4"/>
    <w:rsid w:val="00830A07"/>
    <w:rsid w:val="00833F64"/>
    <w:rsid w:val="00841C33"/>
    <w:rsid w:val="00843946"/>
    <w:rsid w:val="008442B5"/>
    <w:rsid w:val="00847669"/>
    <w:rsid w:val="008502C7"/>
    <w:rsid w:val="0085124C"/>
    <w:rsid w:val="00865080"/>
    <w:rsid w:val="00872255"/>
    <w:rsid w:val="00881018"/>
    <w:rsid w:val="00885F10"/>
    <w:rsid w:val="00896346"/>
    <w:rsid w:val="008B08BB"/>
    <w:rsid w:val="008D1D1D"/>
    <w:rsid w:val="008D52AD"/>
    <w:rsid w:val="008E527D"/>
    <w:rsid w:val="0090258A"/>
    <w:rsid w:val="00923693"/>
    <w:rsid w:val="00925E43"/>
    <w:rsid w:val="00947834"/>
    <w:rsid w:val="00954E6C"/>
    <w:rsid w:val="00955C5B"/>
    <w:rsid w:val="00965915"/>
    <w:rsid w:val="00965AF8"/>
    <w:rsid w:val="00976F0C"/>
    <w:rsid w:val="009836DF"/>
    <w:rsid w:val="009A4EC0"/>
    <w:rsid w:val="009B137A"/>
    <w:rsid w:val="009B2A91"/>
    <w:rsid w:val="009C5D7E"/>
    <w:rsid w:val="009C5DA3"/>
    <w:rsid w:val="009D0078"/>
    <w:rsid w:val="009D7A6C"/>
    <w:rsid w:val="009E6CCF"/>
    <w:rsid w:val="009F3817"/>
    <w:rsid w:val="009F5C8C"/>
    <w:rsid w:val="00A14695"/>
    <w:rsid w:val="00A3417A"/>
    <w:rsid w:val="00A3658B"/>
    <w:rsid w:val="00A509E5"/>
    <w:rsid w:val="00A65DC0"/>
    <w:rsid w:val="00A6743C"/>
    <w:rsid w:val="00A72AC1"/>
    <w:rsid w:val="00A80D80"/>
    <w:rsid w:val="00A810CD"/>
    <w:rsid w:val="00A914B0"/>
    <w:rsid w:val="00A96570"/>
    <w:rsid w:val="00AA0725"/>
    <w:rsid w:val="00AA22C7"/>
    <w:rsid w:val="00AB14B0"/>
    <w:rsid w:val="00AB46BF"/>
    <w:rsid w:val="00AC118F"/>
    <w:rsid w:val="00AC7FC5"/>
    <w:rsid w:val="00AD7B42"/>
    <w:rsid w:val="00AE2B00"/>
    <w:rsid w:val="00AF53FF"/>
    <w:rsid w:val="00B00E3E"/>
    <w:rsid w:val="00B06459"/>
    <w:rsid w:val="00B235F8"/>
    <w:rsid w:val="00B3293E"/>
    <w:rsid w:val="00B53378"/>
    <w:rsid w:val="00B708F3"/>
    <w:rsid w:val="00B744B7"/>
    <w:rsid w:val="00B818DA"/>
    <w:rsid w:val="00B82CB8"/>
    <w:rsid w:val="00B843C2"/>
    <w:rsid w:val="00B87BE6"/>
    <w:rsid w:val="00BA046E"/>
    <w:rsid w:val="00BB1A7A"/>
    <w:rsid w:val="00BB6E05"/>
    <w:rsid w:val="00BC7038"/>
    <w:rsid w:val="00BD363B"/>
    <w:rsid w:val="00BE0E71"/>
    <w:rsid w:val="00BE52D7"/>
    <w:rsid w:val="00C24C76"/>
    <w:rsid w:val="00C32ED9"/>
    <w:rsid w:val="00C411DF"/>
    <w:rsid w:val="00C51B14"/>
    <w:rsid w:val="00C56680"/>
    <w:rsid w:val="00C60311"/>
    <w:rsid w:val="00C674AB"/>
    <w:rsid w:val="00C704BE"/>
    <w:rsid w:val="00C72CFF"/>
    <w:rsid w:val="00C72DFC"/>
    <w:rsid w:val="00C807C6"/>
    <w:rsid w:val="00CB46DA"/>
    <w:rsid w:val="00CD6C7D"/>
    <w:rsid w:val="00CE5207"/>
    <w:rsid w:val="00CF28C9"/>
    <w:rsid w:val="00D35E36"/>
    <w:rsid w:val="00D44331"/>
    <w:rsid w:val="00D66B96"/>
    <w:rsid w:val="00D83B27"/>
    <w:rsid w:val="00D923AB"/>
    <w:rsid w:val="00DA6111"/>
    <w:rsid w:val="00DC4060"/>
    <w:rsid w:val="00DD2EBD"/>
    <w:rsid w:val="00DD5BBD"/>
    <w:rsid w:val="00DD7184"/>
    <w:rsid w:val="00DE1733"/>
    <w:rsid w:val="00DF7936"/>
    <w:rsid w:val="00E1361E"/>
    <w:rsid w:val="00E523B0"/>
    <w:rsid w:val="00E66C2B"/>
    <w:rsid w:val="00E77201"/>
    <w:rsid w:val="00E818AF"/>
    <w:rsid w:val="00E859AD"/>
    <w:rsid w:val="00EB1C30"/>
    <w:rsid w:val="00EB3D9A"/>
    <w:rsid w:val="00EC27DB"/>
    <w:rsid w:val="00EE4C83"/>
    <w:rsid w:val="00EE7731"/>
    <w:rsid w:val="00EF0D6C"/>
    <w:rsid w:val="00F0651F"/>
    <w:rsid w:val="00F35F03"/>
    <w:rsid w:val="00F536C5"/>
    <w:rsid w:val="00F54B15"/>
    <w:rsid w:val="00F62C40"/>
    <w:rsid w:val="00F64313"/>
    <w:rsid w:val="00F7428C"/>
    <w:rsid w:val="00F7667E"/>
    <w:rsid w:val="00FA30F2"/>
    <w:rsid w:val="00FB1D33"/>
    <w:rsid w:val="00FB6921"/>
    <w:rsid w:val="00FC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D4B3"/>
  <w15:chartTrackingRefBased/>
  <w15:docId w15:val="{D5AC4A4C-3760-4845-9945-363AE22A2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3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учная статья"/>
    <w:autoRedefine/>
    <w:qFormat/>
    <w:rsid w:val="00596829"/>
    <w:pPr>
      <w:jc w:val="both"/>
    </w:pPr>
    <w:rPr>
      <w:rFonts w:ascii="Times New Roman" w:hAnsi="Times New Roman"/>
      <w:color w:val="000000" w:themeColor="text1"/>
      <w:sz w:val="28"/>
    </w:rPr>
  </w:style>
  <w:style w:type="character" w:styleId="a4">
    <w:name w:val="Hyperlink"/>
    <w:basedOn w:val="a0"/>
    <w:uiPriority w:val="99"/>
    <w:unhideWhenUsed/>
    <w:rsid w:val="0092369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23693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923693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3757C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7">
    <w:name w:val="annotation reference"/>
    <w:basedOn w:val="a0"/>
    <w:uiPriority w:val="99"/>
    <w:semiHidden/>
    <w:unhideWhenUsed/>
    <w:rsid w:val="00833F64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833F6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833F6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33F6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33F6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33F64"/>
    <w:rPr>
      <w:rFonts w:ascii="Times New Roman" w:hAnsi="Times New Roman" w:cs="Times New Roman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33F64"/>
    <w:rPr>
      <w:rFonts w:ascii="Times New Roman" w:hAnsi="Times New Roman" w:cs="Times New Roman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896346"/>
    <w:rPr>
      <w:color w:val="954F72" w:themeColor="followedHyperlink"/>
      <w:u w:val="single"/>
    </w:rPr>
  </w:style>
  <w:style w:type="paragraph" w:customStyle="1" w:styleId="p1">
    <w:name w:val="p1"/>
    <w:basedOn w:val="a"/>
    <w:rsid w:val="00E1361E"/>
    <w:pPr>
      <w:shd w:val="clear" w:color="auto" w:fill="FFFFFF"/>
    </w:pPr>
    <w:rPr>
      <w:rFonts w:ascii="Helvetica" w:eastAsia="Times New Roman" w:hAnsi="Helvetica" w:cs="Times New Roman"/>
      <w:color w:val="222222"/>
      <w:sz w:val="21"/>
      <w:szCs w:val="21"/>
      <w:lang w:eastAsia="ru-RU"/>
    </w:rPr>
  </w:style>
  <w:style w:type="character" w:styleId="af">
    <w:name w:val="Placeholder Text"/>
    <w:basedOn w:val="a0"/>
    <w:uiPriority w:val="99"/>
    <w:semiHidden/>
    <w:rsid w:val="00E1361E"/>
    <w:rPr>
      <w:color w:val="808080"/>
    </w:rPr>
  </w:style>
  <w:style w:type="table" w:styleId="af0">
    <w:name w:val="Table Grid"/>
    <w:basedOn w:val="a1"/>
    <w:uiPriority w:val="39"/>
    <w:rsid w:val="00167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er"/>
    <w:basedOn w:val="a"/>
    <w:link w:val="af2"/>
    <w:uiPriority w:val="99"/>
    <w:unhideWhenUsed/>
    <w:rsid w:val="00694C7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94C71"/>
  </w:style>
  <w:style w:type="character" w:styleId="af3">
    <w:name w:val="page number"/>
    <w:basedOn w:val="a0"/>
    <w:uiPriority w:val="99"/>
    <w:semiHidden/>
    <w:unhideWhenUsed/>
    <w:rsid w:val="00694C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00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0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2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8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6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8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9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07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70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7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Кей33</b:Tag>
    <b:SourceType>Book</b:SourceType>
    <b:Guid>{7B701E50-BC58-47E8-B502-06AB626CFEA5}</b:Guid>
    <b:Author>
      <b:Author>
        <b:NameList>
          <b:Person>
            <b:Last>М.</b:Last>
            <b:First>Кейнс</b:First>
            <b:Middle>Дж.</b:Middle>
          </b:Person>
        </b:NameList>
      </b:Author>
    </b:Author>
    <b:Title>Общая теория занятости, процента и денег (General Theory of Employment, Interest and Money)</b:Title>
    <b:Year>1936</b:Year>
    <b:RefOrder>5</b:RefOrder>
  </b:Source>
  <b:Source>
    <b:Tag>РФК31</b:Tag>
    <b:SourceType>Book</b:SourceType>
    <b:Guid>{55BA51FA-DEB9-47D4-ABBF-B80BC358904E}</b:Guid>
    <b:Author>
      <b:Author>
        <b:NameList>
          <b:Person>
            <b:Last>Р.Ф.</b:Last>
            <b:First>Кан</b:First>
          </b:Person>
        </b:NameList>
      </b:Author>
    </b:Author>
    <b:Title>Связь инвестиций домохозяйств и безработицы (The Relation of Home Investment to Unemployment)</b:Title>
    <b:Year>1931</b:Year>
    <b:RefOrder>6</b:RefOrder>
  </b:Source>
  <b:Source>
    <b:Tag>Шир</b:Tag>
    <b:SourceType>JournalArticle</b:SourceType>
    <b:Guid>{DA9374B9-B242-A14B-8FBB-655D34BAB4DC}</b:Guid>
    <b:Author>
      <b:Author>
        <b:NameList>
          <b:Person>
            <b:Last>Широв А. А.</b:Last>
            <b:First>Янтовский</b:First>
            <b:Middle>А. А.</b:Middle>
          </b:Person>
        </b:NameList>
      </b:Author>
    </b:Author>
    <b:Title>Оценка мультипликативных эффектов в экономике: возможности и ограничения</b:Title>
    <b:JournalName>ЭКО</b:JournalName>
    <b:Year>2011</b:Year>
    <b:Pages>40–58.</b:Pages>
    <b:RefOrder>4</b:RefOrder>
  </b:Source>
  <b:Source>
    <b:Tag>Ахм</b:Tag>
    <b:SourceType>ArticleInAPeriodical</b:SourceType>
    <b:Guid>{AFCDE214-20C7-40AB-A1D6-D8111CCAEF49}</b:Guid>
    <b:Author>
      <b:Author>
        <b:NameList>
          <b:Person>
            <b:Last>Ахмадеев Б.А.</b:Last>
            <b:First>Моисеев</b:First>
            <b:Middle>Н.А.</b:Middle>
          </b:Person>
        </b:NameList>
      </b:Author>
    </b:Author>
    <b:Title>Метод расчета коэффициента влияния отрасли на экономику</b:Title>
    <b:PeriodicalTitle>Аудит и финансовый анализ</b:PeriodicalTitle>
    <b:Year>2017</b:Year>
    <b:Pages>69-73.</b:Pages>
    <b:City>Москва</b:City>
    <b:Issue>1</b:Issue>
    <b:RefOrder>7</b:RefOrder>
  </b:Source>
  <b:Source>
    <b:Tag>ДАТ15</b:Tag>
    <b:SourceType>ArticleInAPeriodical</b:SourceType>
    <b:Guid>{F6A9D652-0128-4337-AFAC-15057E339D55}</b:Guid>
    <b:Author>
      <b:Author>
        <b:NameList>
          <b:Person>
            <b:Last>Д. А. Татаркин</b:Last>
            <b:First>Е.</b:First>
            <b:Middle>Н. Сидорова, Трынов А. В.</b:Middle>
          </b:Person>
        </b:NameList>
      </b:Author>
    </b:Author>
    <b:Title>МЕТОДИЧЕСКИЕ ОСНОВЫ ОЦЕНКИ МУЛЬТИПЛИКАТИВНЫХ</b:Title>
    <b:PeriodicalTitle>ИННОВАЦИИ И ИНВЕСТИЦИИ</b:PeriodicalTitle>
    <b:Year>2015</b:Year>
    <b:Pages>574-587</b:Pages>
    <b:Issue>4</b:Issue>
    <b:RefOrder>8</b:RefOrder>
  </b:Source>
  <b:Source>
    <b:Tag>ЕОК15</b:Tag>
    <b:SourceType>ArticleInAPeriodical</b:SourceType>
    <b:Guid>{77913EF2-D12D-4D4C-9473-5C0E7BEE3FD6}</b:Guid>
    <b:Author>
      <b:Author>
        <b:NameList>
          <b:Person>
            <b:Last>Е.О.</b:Last>
            <b:First>Кончева</b:First>
          </b:Person>
        </b:NameList>
      </b:Author>
    </b:Author>
    <b:Title>Оценка мультипликативного эффекта от реализации транспортных проектов на комплексное развитие территорий: применимость международного опыта в Российской Федерации</b:Title>
    <b:PeriodicalTitle>Государственное управление. Электронный вестник</b:PeriodicalTitle>
    <b:Year>2015</b:Year>
    <b:Month>Октябрь</b:Month>
    <b:Pages>163-176</b:Pages>
    <b:Issue>52</b:Issue>
    <b:RefOrder>9</b:RefOrder>
  </b:Source>
</b:Sources>
</file>

<file path=customXml/itemProps1.xml><?xml version="1.0" encoding="utf-8"?>
<ds:datastoreItem xmlns:ds="http://schemas.openxmlformats.org/officeDocument/2006/customXml" ds:itemID="{837131CF-6233-4A6D-A69B-AC993681D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1706</Words>
  <Characters>9725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11409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Воронова Полина Александровна</cp:lastModifiedBy>
  <cp:revision>2</cp:revision>
  <cp:lastPrinted>2020-07-14T20:17:00Z</cp:lastPrinted>
  <dcterms:created xsi:type="dcterms:W3CDTF">2020-10-03T11:26:00Z</dcterms:created>
  <dcterms:modified xsi:type="dcterms:W3CDTF">2020-10-03T11:26:00Z</dcterms:modified>
  <cp:category/>
</cp:coreProperties>
</file>